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EDAC7" w14:textId="77777777" w:rsidR="00A3401F" w:rsidRDefault="001D143F">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 Ad-Hoc</w:t>
      </w:r>
      <w:r>
        <w:rPr>
          <w:b/>
          <w:i/>
          <w:sz w:val="28"/>
        </w:rPr>
        <w:tab/>
      </w:r>
      <w:r>
        <w:rPr>
          <w:rFonts w:hint="eastAsia"/>
          <w:b/>
          <w:i/>
          <w:sz w:val="28"/>
        </w:rPr>
        <w:t>S2-2</w:t>
      </w:r>
      <w:r>
        <w:rPr>
          <w:rFonts w:eastAsia="宋体" w:hint="eastAsia"/>
          <w:b/>
          <w:i/>
          <w:sz w:val="28"/>
          <w:lang w:val="en-US" w:eastAsia="zh-CN"/>
        </w:rPr>
        <w:t>500275</w:t>
      </w:r>
    </w:p>
    <w:p w14:paraId="413BE879" w14:textId="77777777" w:rsidR="00A3401F" w:rsidRDefault="001D143F">
      <w:pPr>
        <w:pStyle w:val="CRCoverPage"/>
        <w:outlineLvl w:val="0"/>
        <w:rPr>
          <w:b/>
          <w:sz w:val="24"/>
        </w:rPr>
      </w:pPr>
      <w:r>
        <w:rPr>
          <w:rFonts w:eastAsia="宋体" w:cs="Arial" w:hint="eastAsia"/>
          <w:b/>
          <w:sz w:val="24"/>
          <w:lang w:val="en-US" w:eastAsia="zh-CN"/>
        </w:rPr>
        <w:t>20</w:t>
      </w:r>
      <w:r>
        <w:rPr>
          <w:rFonts w:cs="Arial" w:hint="eastAsia"/>
          <w:b/>
          <w:sz w:val="24"/>
        </w:rPr>
        <w:t xml:space="preserve"> - </w:t>
      </w:r>
      <w:r>
        <w:rPr>
          <w:rFonts w:eastAsia="宋体" w:cs="Arial" w:hint="eastAsia"/>
          <w:b/>
          <w:sz w:val="24"/>
          <w:lang w:val="en-US" w:eastAsia="zh-CN"/>
        </w:rPr>
        <w:t>24</w:t>
      </w:r>
      <w:r>
        <w:rPr>
          <w:rFonts w:cs="Arial" w:hint="eastAsia"/>
          <w:b/>
          <w:sz w:val="24"/>
        </w:rPr>
        <w:t xml:space="preserve"> </w:t>
      </w:r>
      <w:r>
        <w:rPr>
          <w:rFonts w:eastAsia="宋体" w:cs="Arial" w:hint="eastAsia"/>
          <w:b/>
          <w:sz w:val="24"/>
          <w:lang w:val="en-US" w:eastAsia="zh-CN"/>
        </w:rPr>
        <w:t>January</w:t>
      </w:r>
      <w:r>
        <w:rPr>
          <w:rFonts w:cs="Arial" w:hint="eastAsia"/>
          <w:b/>
          <w:sz w:val="24"/>
        </w:rPr>
        <w:t>, 202</w:t>
      </w:r>
      <w:r>
        <w:rPr>
          <w:rFonts w:eastAsia="宋体" w:cs="Arial" w:hint="eastAsia"/>
          <w:b/>
          <w:sz w:val="24"/>
          <w:lang w:val="en-US" w:eastAsia="zh-CN"/>
        </w:rPr>
        <w:t>5</w:t>
      </w:r>
      <w:r>
        <w:rPr>
          <w:rFonts w:cs="Arial" w:hint="eastAsia"/>
          <w:b/>
          <w:sz w:val="24"/>
        </w:rPr>
        <w:t xml:space="preserve">, </w:t>
      </w:r>
      <w:r>
        <w:rPr>
          <w:rFonts w:eastAsia="宋体" w:cs="Arial" w:hint="eastAsia"/>
          <w:b/>
          <w:sz w:val="24"/>
          <w:lang w:val="en-US" w:eastAsia="zh-CN"/>
        </w:rPr>
        <w:t>Online</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401F" w14:paraId="1828247C" w14:textId="77777777">
        <w:tc>
          <w:tcPr>
            <w:tcW w:w="9641" w:type="dxa"/>
            <w:gridSpan w:val="9"/>
            <w:tcBorders>
              <w:top w:val="single" w:sz="4" w:space="0" w:color="auto"/>
              <w:left w:val="single" w:sz="4" w:space="0" w:color="auto"/>
              <w:right w:val="single" w:sz="4" w:space="0" w:color="auto"/>
            </w:tcBorders>
          </w:tcPr>
          <w:p w14:paraId="32523E2D" w14:textId="77777777" w:rsidR="00A3401F" w:rsidRDefault="001D143F">
            <w:pPr>
              <w:pStyle w:val="CRCoverPage"/>
              <w:spacing w:after="0"/>
              <w:jc w:val="right"/>
              <w:rPr>
                <w:i/>
              </w:rPr>
            </w:pPr>
            <w:r>
              <w:rPr>
                <w:i/>
                <w:sz w:val="14"/>
              </w:rPr>
              <w:t>CR-Form-v12.2</w:t>
            </w:r>
          </w:p>
        </w:tc>
      </w:tr>
      <w:tr w:rsidR="00A3401F" w14:paraId="10886F61" w14:textId="77777777">
        <w:tc>
          <w:tcPr>
            <w:tcW w:w="9641" w:type="dxa"/>
            <w:gridSpan w:val="9"/>
            <w:tcBorders>
              <w:left w:val="single" w:sz="4" w:space="0" w:color="auto"/>
              <w:right w:val="single" w:sz="4" w:space="0" w:color="auto"/>
            </w:tcBorders>
          </w:tcPr>
          <w:p w14:paraId="570C5E3F" w14:textId="77777777" w:rsidR="00A3401F" w:rsidRDefault="001D143F">
            <w:pPr>
              <w:pStyle w:val="CRCoverPage"/>
              <w:spacing w:after="0"/>
              <w:jc w:val="center"/>
            </w:pPr>
            <w:r>
              <w:rPr>
                <w:b/>
                <w:sz w:val="32"/>
              </w:rPr>
              <w:t>CHANGE REQUEST</w:t>
            </w:r>
          </w:p>
        </w:tc>
      </w:tr>
      <w:tr w:rsidR="00A3401F" w14:paraId="0800EEE2" w14:textId="77777777">
        <w:tc>
          <w:tcPr>
            <w:tcW w:w="9641" w:type="dxa"/>
            <w:gridSpan w:val="9"/>
            <w:tcBorders>
              <w:left w:val="single" w:sz="4" w:space="0" w:color="auto"/>
              <w:right w:val="single" w:sz="4" w:space="0" w:color="auto"/>
            </w:tcBorders>
          </w:tcPr>
          <w:p w14:paraId="5D25A392" w14:textId="77777777" w:rsidR="00A3401F" w:rsidRDefault="00A3401F">
            <w:pPr>
              <w:pStyle w:val="CRCoverPage"/>
              <w:spacing w:after="0"/>
              <w:rPr>
                <w:sz w:val="8"/>
                <w:szCs w:val="8"/>
              </w:rPr>
            </w:pPr>
          </w:p>
        </w:tc>
      </w:tr>
      <w:tr w:rsidR="00A3401F" w14:paraId="5F312AE0" w14:textId="77777777">
        <w:tc>
          <w:tcPr>
            <w:tcW w:w="142" w:type="dxa"/>
            <w:tcBorders>
              <w:left w:val="single" w:sz="4" w:space="0" w:color="auto"/>
            </w:tcBorders>
          </w:tcPr>
          <w:p w14:paraId="26D91B96" w14:textId="77777777" w:rsidR="00A3401F" w:rsidRDefault="00A3401F">
            <w:pPr>
              <w:pStyle w:val="CRCoverPage"/>
              <w:spacing w:after="0"/>
              <w:jc w:val="right"/>
            </w:pPr>
          </w:p>
        </w:tc>
        <w:tc>
          <w:tcPr>
            <w:tcW w:w="1559" w:type="dxa"/>
            <w:shd w:val="pct30" w:color="FFFF00" w:fill="auto"/>
          </w:tcPr>
          <w:p w14:paraId="720407E8" w14:textId="77777777" w:rsidR="00A3401F" w:rsidRDefault="001D143F">
            <w:pPr>
              <w:pStyle w:val="CRCoverPage"/>
              <w:spacing w:after="0"/>
              <w:jc w:val="center"/>
              <w:rPr>
                <w:rFonts w:eastAsia="宋体"/>
                <w:b/>
                <w:sz w:val="28"/>
                <w:lang w:val="en-US" w:eastAsia="zh-CN"/>
              </w:rPr>
            </w:pPr>
            <w:r>
              <w:rPr>
                <w:b/>
                <w:sz w:val="28"/>
              </w:rPr>
              <w:t>23.</w:t>
            </w:r>
            <w:r>
              <w:rPr>
                <w:rFonts w:eastAsia="宋体" w:hint="eastAsia"/>
                <w:b/>
                <w:sz w:val="28"/>
                <w:lang w:val="en-US" w:eastAsia="zh-CN"/>
              </w:rPr>
              <w:t>502</w:t>
            </w:r>
          </w:p>
        </w:tc>
        <w:tc>
          <w:tcPr>
            <w:tcW w:w="709" w:type="dxa"/>
          </w:tcPr>
          <w:p w14:paraId="1FB034E3" w14:textId="77777777" w:rsidR="00A3401F" w:rsidRDefault="001D143F">
            <w:pPr>
              <w:pStyle w:val="CRCoverPage"/>
              <w:spacing w:after="0"/>
              <w:jc w:val="center"/>
            </w:pPr>
            <w:r>
              <w:rPr>
                <w:b/>
                <w:sz w:val="28"/>
              </w:rPr>
              <w:t>CR</w:t>
            </w:r>
          </w:p>
        </w:tc>
        <w:tc>
          <w:tcPr>
            <w:tcW w:w="1276" w:type="dxa"/>
            <w:shd w:val="pct30" w:color="FFFF00" w:fill="auto"/>
          </w:tcPr>
          <w:p w14:paraId="45E9A7A1" w14:textId="77777777" w:rsidR="00A3401F" w:rsidRDefault="001D143F">
            <w:pPr>
              <w:pStyle w:val="CRCoverPage"/>
              <w:spacing w:after="0"/>
              <w:jc w:val="center"/>
              <w:rPr>
                <w:rFonts w:eastAsia="宋体"/>
                <w:lang w:val="en-US" w:eastAsia="zh-CN"/>
              </w:rPr>
            </w:pPr>
            <w:r>
              <w:rPr>
                <w:rFonts w:eastAsia="宋体" w:hint="eastAsia"/>
                <w:b/>
                <w:sz w:val="28"/>
                <w:lang w:val="en-US" w:eastAsia="zh-CN"/>
              </w:rPr>
              <w:t>5228</w:t>
            </w:r>
          </w:p>
        </w:tc>
        <w:tc>
          <w:tcPr>
            <w:tcW w:w="709" w:type="dxa"/>
          </w:tcPr>
          <w:p w14:paraId="2FD0AA0D" w14:textId="77777777" w:rsidR="00A3401F" w:rsidRDefault="001D143F">
            <w:pPr>
              <w:pStyle w:val="CRCoverPage"/>
              <w:tabs>
                <w:tab w:val="right" w:pos="625"/>
              </w:tabs>
              <w:spacing w:after="0"/>
              <w:jc w:val="center"/>
            </w:pPr>
            <w:r>
              <w:rPr>
                <w:b/>
                <w:bCs/>
                <w:sz w:val="28"/>
              </w:rPr>
              <w:t>rev</w:t>
            </w:r>
          </w:p>
        </w:tc>
        <w:tc>
          <w:tcPr>
            <w:tcW w:w="992" w:type="dxa"/>
            <w:shd w:val="pct30" w:color="FFFF00" w:fill="auto"/>
          </w:tcPr>
          <w:p w14:paraId="7318710A" w14:textId="77777777" w:rsidR="00A3401F" w:rsidRDefault="001D143F">
            <w:pPr>
              <w:pStyle w:val="CRCoverPage"/>
              <w:spacing w:after="0"/>
              <w:jc w:val="center"/>
              <w:rPr>
                <w:rFonts w:eastAsia="宋体"/>
                <w:b/>
                <w:lang w:val="en-US" w:eastAsia="zh-CN"/>
              </w:rPr>
            </w:pPr>
            <w:r>
              <w:rPr>
                <w:rFonts w:eastAsia="宋体"/>
                <w:b/>
                <w:sz w:val="28"/>
                <w:lang w:val="en-US" w:eastAsia="zh-CN"/>
              </w:rPr>
              <w:t>-</w:t>
            </w:r>
          </w:p>
        </w:tc>
        <w:tc>
          <w:tcPr>
            <w:tcW w:w="2410" w:type="dxa"/>
          </w:tcPr>
          <w:p w14:paraId="0BB56EF1" w14:textId="77777777" w:rsidR="00A3401F" w:rsidRDefault="001D143F">
            <w:pPr>
              <w:pStyle w:val="CRCoverPage"/>
              <w:tabs>
                <w:tab w:val="right" w:pos="1825"/>
              </w:tabs>
              <w:spacing w:after="0"/>
              <w:jc w:val="center"/>
            </w:pPr>
            <w:r>
              <w:rPr>
                <w:b/>
                <w:sz w:val="28"/>
                <w:szCs w:val="28"/>
              </w:rPr>
              <w:t>Current version:</w:t>
            </w:r>
          </w:p>
        </w:tc>
        <w:tc>
          <w:tcPr>
            <w:tcW w:w="1701" w:type="dxa"/>
            <w:shd w:val="pct30" w:color="FFFF00" w:fill="auto"/>
          </w:tcPr>
          <w:p w14:paraId="4A6DD304" w14:textId="77777777" w:rsidR="00A3401F" w:rsidRDefault="001D143F">
            <w:pPr>
              <w:pStyle w:val="CRCoverPage"/>
              <w:spacing w:after="0"/>
              <w:jc w:val="center"/>
              <w:rPr>
                <w:rFonts w:eastAsia="宋体"/>
                <w:sz w:val="28"/>
                <w:lang w:val="en-US" w:eastAsia="zh-CN"/>
              </w:rPr>
            </w:pPr>
            <w:r>
              <w:rPr>
                <w:rFonts w:eastAsia="宋体" w:hint="eastAsia"/>
                <w:b/>
                <w:sz w:val="28"/>
                <w:lang w:val="en-US" w:eastAsia="zh-CN"/>
              </w:rPr>
              <w:t>19.2.0</w:t>
            </w:r>
          </w:p>
        </w:tc>
        <w:tc>
          <w:tcPr>
            <w:tcW w:w="143" w:type="dxa"/>
            <w:tcBorders>
              <w:right w:val="single" w:sz="4" w:space="0" w:color="auto"/>
            </w:tcBorders>
          </w:tcPr>
          <w:p w14:paraId="72451485" w14:textId="77777777" w:rsidR="00A3401F" w:rsidRDefault="00A3401F">
            <w:pPr>
              <w:pStyle w:val="CRCoverPage"/>
              <w:spacing w:after="0"/>
            </w:pPr>
          </w:p>
        </w:tc>
      </w:tr>
      <w:tr w:rsidR="00A3401F" w14:paraId="3FF11753" w14:textId="77777777">
        <w:tc>
          <w:tcPr>
            <w:tcW w:w="9641" w:type="dxa"/>
            <w:gridSpan w:val="9"/>
            <w:tcBorders>
              <w:left w:val="single" w:sz="4" w:space="0" w:color="auto"/>
              <w:right w:val="single" w:sz="4" w:space="0" w:color="auto"/>
            </w:tcBorders>
          </w:tcPr>
          <w:p w14:paraId="7C46B740" w14:textId="77777777" w:rsidR="00A3401F" w:rsidRDefault="00A3401F">
            <w:pPr>
              <w:pStyle w:val="CRCoverPage"/>
              <w:spacing w:after="0"/>
            </w:pPr>
          </w:p>
        </w:tc>
      </w:tr>
      <w:tr w:rsidR="00A3401F" w14:paraId="0D2890D9" w14:textId="77777777">
        <w:tc>
          <w:tcPr>
            <w:tcW w:w="9641" w:type="dxa"/>
            <w:gridSpan w:val="9"/>
            <w:tcBorders>
              <w:top w:val="single" w:sz="4" w:space="0" w:color="auto"/>
            </w:tcBorders>
          </w:tcPr>
          <w:p w14:paraId="1F189569" w14:textId="77777777" w:rsidR="00A3401F" w:rsidRDefault="001D143F">
            <w:pPr>
              <w:pStyle w:val="CRCoverPage"/>
              <w:spacing w:after="0"/>
              <w:jc w:val="center"/>
              <w:rPr>
                <w:rFonts w:cs="Arial"/>
                <w:i/>
              </w:rPr>
            </w:pPr>
            <w:r>
              <w:rPr>
                <w:rFonts w:cs="Arial"/>
                <w:i/>
              </w:rPr>
              <w:t xml:space="preserve">For </w:t>
            </w:r>
            <w:hyperlink r:id="rId7"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0"/>
                  <w:rFonts w:cs="Arial"/>
                  <w:i/>
                </w:rPr>
                <w:t>http://www.3gpp.org/Change-Requests</w:t>
              </w:r>
            </w:hyperlink>
            <w:r>
              <w:rPr>
                <w:rFonts w:cs="Arial"/>
                <w:i/>
              </w:rPr>
              <w:t>.</w:t>
            </w:r>
          </w:p>
        </w:tc>
      </w:tr>
      <w:tr w:rsidR="00A3401F" w14:paraId="69E7BA62" w14:textId="77777777">
        <w:tc>
          <w:tcPr>
            <w:tcW w:w="9641" w:type="dxa"/>
            <w:gridSpan w:val="9"/>
          </w:tcPr>
          <w:p w14:paraId="6849950B" w14:textId="77777777" w:rsidR="00A3401F" w:rsidRDefault="00A3401F">
            <w:pPr>
              <w:pStyle w:val="CRCoverPage"/>
              <w:spacing w:after="0"/>
              <w:rPr>
                <w:sz w:val="8"/>
                <w:szCs w:val="8"/>
              </w:rPr>
            </w:pPr>
          </w:p>
        </w:tc>
      </w:tr>
    </w:tbl>
    <w:p w14:paraId="79E63750" w14:textId="77777777" w:rsidR="00A3401F" w:rsidRDefault="00A3401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401F" w14:paraId="017FF112" w14:textId="77777777">
        <w:tc>
          <w:tcPr>
            <w:tcW w:w="2835" w:type="dxa"/>
          </w:tcPr>
          <w:p w14:paraId="0FE4DF9E" w14:textId="77777777" w:rsidR="00A3401F" w:rsidRDefault="001D143F">
            <w:pPr>
              <w:pStyle w:val="CRCoverPage"/>
              <w:tabs>
                <w:tab w:val="right" w:pos="2751"/>
              </w:tabs>
              <w:spacing w:after="0"/>
              <w:rPr>
                <w:b/>
                <w:i/>
              </w:rPr>
            </w:pPr>
            <w:r>
              <w:rPr>
                <w:b/>
                <w:i/>
              </w:rPr>
              <w:t>Proposed change affects:</w:t>
            </w:r>
          </w:p>
        </w:tc>
        <w:tc>
          <w:tcPr>
            <w:tcW w:w="1418" w:type="dxa"/>
          </w:tcPr>
          <w:p w14:paraId="5A636512" w14:textId="77777777" w:rsidR="00A3401F" w:rsidRDefault="001D14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957FB" w14:textId="77777777" w:rsidR="00A3401F" w:rsidRDefault="00A3401F">
            <w:pPr>
              <w:pStyle w:val="CRCoverPage"/>
              <w:spacing w:after="0"/>
              <w:jc w:val="center"/>
              <w:rPr>
                <w:b/>
                <w:caps/>
              </w:rPr>
            </w:pPr>
          </w:p>
        </w:tc>
        <w:tc>
          <w:tcPr>
            <w:tcW w:w="709" w:type="dxa"/>
            <w:tcBorders>
              <w:left w:val="single" w:sz="4" w:space="0" w:color="auto"/>
            </w:tcBorders>
          </w:tcPr>
          <w:p w14:paraId="7720F5FF" w14:textId="77777777" w:rsidR="00A3401F" w:rsidRDefault="001D14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A3238" w14:textId="77777777" w:rsidR="00A3401F" w:rsidRDefault="00A3401F">
            <w:pPr>
              <w:pStyle w:val="CRCoverPage"/>
              <w:spacing w:after="0"/>
              <w:jc w:val="center"/>
              <w:rPr>
                <w:b/>
                <w:caps/>
              </w:rPr>
            </w:pPr>
          </w:p>
        </w:tc>
        <w:tc>
          <w:tcPr>
            <w:tcW w:w="2126" w:type="dxa"/>
          </w:tcPr>
          <w:p w14:paraId="3EB56E7A" w14:textId="77777777" w:rsidR="00A3401F" w:rsidRDefault="001D14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C19E2" w14:textId="77777777" w:rsidR="00A3401F" w:rsidRDefault="00A3401F">
            <w:pPr>
              <w:pStyle w:val="CRCoverPage"/>
              <w:spacing w:after="0"/>
              <w:jc w:val="center"/>
              <w:rPr>
                <w:b/>
                <w:caps/>
              </w:rPr>
            </w:pPr>
          </w:p>
        </w:tc>
        <w:tc>
          <w:tcPr>
            <w:tcW w:w="1418" w:type="dxa"/>
            <w:tcBorders>
              <w:left w:val="nil"/>
            </w:tcBorders>
          </w:tcPr>
          <w:p w14:paraId="5559CB97" w14:textId="77777777" w:rsidR="00A3401F" w:rsidRDefault="001D14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44D8C" w14:textId="77777777" w:rsidR="00A3401F" w:rsidRDefault="001D143F">
            <w:pPr>
              <w:pStyle w:val="CRCoverPage"/>
              <w:spacing w:after="0"/>
              <w:jc w:val="center"/>
              <w:rPr>
                <w:rFonts w:eastAsia="宋体"/>
                <w:b/>
                <w:bCs/>
                <w:caps/>
                <w:lang w:val="en-US" w:eastAsia="zh-CN"/>
              </w:rPr>
            </w:pPr>
            <w:r>
              <w:rPr>
                <w:rFonts w:eastAsia="宋体" w:hint="eastAsia"/>
                <w:b/>
                <w:bCs/>
                <w:caps/>
                <w:lang w:val="en-US" w:eastAsia="zh-CN"/>
              </w:rPr>
              <w:t>X</w:t>
            </w:r>
          </w:p>
        </w:tc>
      </w:tr>
    </w:tbl>
    <w:p w14:paraId="244FE0BC" w14:textId="77777777" w:rsidR="00A3401F" w:rsidRDefault="00A3401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401F" w14:paraId="27E36D32" w14:textId="77777777">
        <w:tc>
          <w:tcPr>
            <w:tcW w:w="9640" w:type="dxa"/>
            <w:gridSpan w:val="11"/>
          </w:tcPr>
          <w:p w14:paraId="276D51AF" w14:textId="77777777" w:rsidR="00A3401F" w:rsidRDefault="00A3401F">
            <w:pPr>
              <w:pStyle w:val="CRCoverPage"/>
              <w:spacing w:after="0"/>
              <w:rPr>
                <w:sz w:val="8"/>
                <w:szCs w:val="8"/>
              </w:rPr>
            </w:pPr>
          </w:p>
        </w:tc>
      </w:tr>
      <w:tr w:rsidR="00A3401F" w14:paraId="1B5931B3" w14:textId="77777777">
        <w:tc>
          <w:tcPr>
            <w:tcW w:w="1843" w:type="dxa"/>
            <w:tcBorders>
              <w:top w:val="single" w:sz="4" w:space="0" w:color="auto"/>
              <w:left w:val="single" w:sz="4" w:space="0" w:color="auto"/>
            </w:tcBorders>
          </w:tcPr>
          <w:p w14:paraId="5AE0E55A" w14:textId="77777777" w:rsidR="00A3401F" w:rsidRDefault="001D14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CB8926" w14:textId="77777777" w:rsidR="00A3401F" w:rsidRDefault="001D143F">
            <w:pPr>
              <w:pStyle w:val="CRCoverPage"/>
              <w:spacing w:after="0"/>
              <w:ind w:left="100"/>
              <w:rPr>
                <w:rFonts w:eastAsia="宋体"/>
                <w:lang w:val="en-US" w:eastAsia="zh-CN"/>
              </w:rPr>
            </w:pPr>
            <w:r>
              <w:rPr>
                <w:rFonts w:hint="eastAsia"/>
              </w:rPr>
              <w:t>Update on UPF reporting N6 delay measurement</w:t>
            </w:r>
          </w:p>
        </w:tc>
      </w:tr>
      <w:tr w:rsidR="00A3401F" w14:paraId="09878F32" w14:textId="77777777">
        <w:tc>
          <w:tcPr>
            <w:tcW w:w="1843" w:type="dxa"/>
            <w:tcBorders>
              <w:left w:val="single" w:sz="4" w:space="0" w:color="auto"/>
            </w:tcBorders>
          </w:tcPr>
          <w:p w14:paraId="47D47107" w14:textId="77777777" w:rsidR="00A3401F" w:rsidRDefault="00A3401F">
            <w:pPr>
              <w:pStyle w:val="CRCoverPage"/>
              <w:spacing w:after="0"/>
              <w:rPr>
                <w:b/>
                <w:i/>
                <w:sz w:val="8"/>
                <w:szCs w:val="8"/>
              </w:rPr>
            </w:pPr>
          </w:p>
        </w:tc>
        <w:tc>
          <w:tcPr>
            <w:tcW w:w="7797" w:type="dxa"/>
            <w:gridSpan w:val="10"/>
            <w:tcBorders>
              <w:right w:val="single" w:sz="4" w:space="0" w:color="auto"/>
            </w:tcBorders>
          </w:tcPr>
          <w:p w14:paraId="3C00E615" w14:textId="77777777" w:rsidR="00A3401F" w:rsidRDefault="00A3401F">
            <w:pPr>
              <w:pStyle w:val="CRCoverPage"/>
              <w:spacing w:after="0"/>
              <w:rPr>
                <w:sz w:val="8"/>
                <w:szCs w:val="8"/>
              </w:rPr>
            </w:pPr>
          </w:p>
        </w:tc>
      </w:tr>
      <w:tr w:rsidR="00A3401F" w14:paraId="721BF39B" w14:textId="77777777">
        <w:tc>
          <w:tcPr>
            <w:tcW w:w="1843" w:type="dxa"/>
            <w:tcBorders>
              <w:left w:val="single" w:sz="4" w:space="0" w:color="auto"/>
            </w:tcBorders>
          </w:tcPr>
          <w:p w14:paraId="308D234B" w14:textId="77777777" w:rsidR="00A3401F" w:rsidRDefault="001D14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8FBB94" w14:textId="77777777" w:rsidR="00A3401F" w:rsidRDefault="001D143F">
            <w:pPr>
              <w:pStyle w:val="CRCoverPage"/>
              <w:spacing w:after="0"/>
              <w:ind w:left="100"/>
              <w:rPr>
                <w:rFonts w:eastAsia="宋体"/>
                <w:lang w:val="en-US" w:eastAsia="zh-CN"/>
              </w:rPr>
            </w:pPr>
            <w:r>
              <w:rPr>
                <w:rFonts w:eastAsia="宋体" w:hint="eastAsia"/>
                <w:lang w:val="en-US" w:eastAsia="zh-CN"/>
              </w:rPr>
              <w:t>China Mobile</w:t>
            </w:r>
          </w:p>
        </w:tc>
      </w:tr>
      <w:tr w:rsidR="00A3401F" w14:paraId="6B3C5C42" w14:textId="77777777">
        <w:tc>
          <w:tcPr>
            <w:tcW w:w="1843" w:type="dxa"/>
            <w:tcBorders>
              <w:left w:val="single" w:sz="4" w:space="0" w:color="auto"/>
            </w:tcBorders>
          </w:tcPr>
          <w:p w14:paraId="355D6F28" w14:textId="77777777" w:rsidR="00A3401F" w:rsidRDefault="001D14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7E1018" w14:textId="77777777" w:rsidR="00A3401F" w:rsidRDefault="001D143F">
            <w:pPr>
              <w:pStyle w:val="CRCoverPage"/>
              <w:spacing w:after="0"/>
              <w:ind w:left="100"/>
              <w:rPr>
                <w:rFonts w:eastAsia="宋体"/>
                <w:lang w:val="en-US" w:eastAsia="zh-CN"/>
              </w:rPr>
            </w:pPr>
            <w:r>
              <w:rPr>
                <w:rFonts w:eastAsia="宋体" w:hint="eastAsia"/>
                <w:lang w:val="en-US" w:eastAsia="zh-CN"/>
              </w:rPr>
              <w:t>SA2</w:t>
            </w:r>
          </w:p>
        </w:tc>
      </w:tr>
      <w:tr w:rsidR="00A3401F" w14:paraId="7D7995CF" w14:textId="77777777">
        <w:tc>
          <w:tcPr>
            <w:tcW w:w="1843" w:type="dxa"/>
            <w:tcBorders>
              <w:left w:val="single" w:sz="4" w:space="0" w:color="auto"/>
            </w:tcBorders>
          </w:tcPr>
          <w:p w14:paraId="05AC2D44" w14:textId="77777777" w:rsidR="00A3401F" w:rsidRDefault="00A3401F">
            <w:pPr>
              <w:pStyle w:val="CRCoverPage"/>
              <w:spacing w:after="0"/>
              <w:rPr>
                <w:b/>
                <w:i/>
                <w:sz w:val="8"/>
                <w:szCs w:val="8"/>
              </w:rPr>
            </w:pPr>
          </w:p>
        </w:tc>
        <w:tc>
          <w:tcPr>
            <w:tcW w:w="7797" w:type="dxa"/>
            <w:gridSpan w:val="10"/>
            <w:tcBorders>
              <w:right w:val="single" w:sz="4" w:space="0" w:color="auto"/>
            </w:tcBorders>
          </w:tcPr>
          <w:p w14:paraId="395142B9" w14:textId="77777777" w:rsidR="00A3401F" w:rsidRDefault="00A3401F">
            <w:pPr>
              <w:pStyle w:val="CRCoverPage"/>
              <w:spacing w:after="0"/>
              <w:rPr>
                <w:sz w:val="8"/>
                <w:szCs w:val="8"/>
              </w:rPr>
            </w:pPr>
          </w:p>
        </w:tc>
      </w:tr>
      <w:tr w:rsidR="00A3401F" w14:paraId="2A310BA4" w14:textId="77777777">
        <w:tc>
          <w:tcPr>
            <w:tcW w:w="1843" w:type="dxa"/>
            <w:tcBorders>
              <w:left w:val="single" w:sz="4" w:space="0" w:color="auto"/>
            </w:tcBorders>
          </w:tcPr>
          <w:p w14:paraId="3C7527E7" w14:textId="77777777" w:rsidR="00A3401F" w:rsidRDefault="001D143F">
            <w:pPr>
              <w:pStyle w:val="CRCoverPage"/>
              <w:tabs>
                <w:tab w:val="right" w:pos="1759"/>
              </w:tabs>
              <w:spacing w:after="0"/>
              <w:rPr>
                <w:b/>
                <w:i/>
              </w:rPr>
            </w:pPr>
            <w:r>
              <w:rPr>
                <w:b/>
                <w:i/>
              </w:rPr>
              <w:t>Work item code:</w:t>
            </w:r>
          </w:p>
        </w:tc>
        <w:tc>
          <w:tcPr>
            <w:tcW w:w="3686" w:type="dxa"/>
            <w:gridSpan w:val="5"/>
            <w:shd w:val="pct30" w:color="FFFF00" w:fill="auto"/>
          </w:tcPr>
          <w:p w14:paraId="75888C93" w14:textId="77777777" w:rsidR="00A3401F" w:rsidRDefault="001D143F">
            <w:pPr>
              <w:pStyle w:val="CRCoverPage"/>
              <w:spacing w:after="0"/>
              <w:ind w:left="100"/>
              <w:rPr>
                <w:rFonts w:eastAsia="宋体"/>
                <w:lang w:val="en-US" w:eastAsia="zh-CN"/>
              </w:rPr>
            </w:pPr>
            <w:r>
              <w:t>eEDGE_5GC_ph3</w:t>
            </w:r>
          </w:p>
        </w:tc>
        <w:tc>
          <w:tcPr>
            <w:tcW w:w="567" w:type="dxa"/>
            <w:tcBorders>
              <w:left w:val="nil"/>
            </w:tcBorders>
          </w:tcPr>
          <w:p w14:paraId="1285E46F" w14:textId="77777777" w:rsidR="00A3401F" w:rsidRDefault="00A3401F">
            <w:pPr>
              <w:pStyle w:val="CRCoverPage"/>
              <w:spacing w:after="0"/>
              <w:ind w:right="100"/>
            </w:pPr>
          </w:p>
        </w:tc>
        <w:tc>
          <w:tcPr>
            <w:tcW w:w="1417" w:type="dxa"/>
            <w:gridSpan w:val="3"/>
            <w:tcBorders>
              <w:left w:val="nil"/>
            </w:tcBorders>
          </w:tcPr>
          <w:p w14:paraId="359921B5" w14:textId="77777777" w:rsidR="00A3401F" w:rsidRDefault="001D143F">
            <w:pPr>
              <w:pStyle w:val="CRCoverPage"/>
              <w:spacing w:after="0"/>
              <w:jc w:val="right"/>
            </w:pPr>
            <w:r>
              <w:rPr>
                <w:b/>
                <w:i/>
              </w:rPr>
              <w:t>Date:</w:t>
            </w:r>
          </w:p>
        </w:tc>
        <w:tc>
          <w:tcPr>
            <w:tcW w:w="2127" w:type="dxa"/>
            <w:tcBorders>
              <w:right w:val="single" w:sz="4" w:space="0" w:color="auto"/>
            </w:tcBorders>
            <w:shd w:val="pct30" w:color="FFFF00" w:fill="auto"/>
          </w:tcPr>
          <w:p w14:paraId="4EAEFD1C" w14:textId="77777777" w:rsidR="00A3401F" w:rsidRDefault="001D143F">
            <w:pPr>
              <w:pStyle w:val="CRCoverPage"/>
              <w:spacing w:after="0"/>
              <w:ind w:left="100"/>
              <w:rPr>
                <w:rFonts w:eastAsia="宋体"/>
                <w:lang w:val="en-US" w:eastAsia="zh-CN"/>
              </w:rPr>
            </w:pPr>
            <w:r>
              <w:rPr>
                <w:rFonts w:eastAsia="宋体" w:hint="eastAsia"/>
                <w:lang w:val="en-US" w:eastAsia="zh-CN"/>
              </w:rPr>
              <w:t>2025-01-14</w:t>
            </w:r>
          </w:p>
        </w:tc>
      </w:tr>
      <w:tr w:rsidR="00A3401F" w14:paraId="72B7142F" w14:textId="77777777">
        <w:tc>
          <w:tcPr>
            <w:tcW w:w="1843" w:type="dxa"/>
            <w:tcBorders>
              <w:left w:val="single" w:sz="4" w:space="0" w:color="auto"/>
            </w:tcBorders>
          </w:tcPr>
          <w:p w14:paraId="36985EB5" w14:textId="77777777" w:rsidR="00A3401F" w:rsidRDefault="00A3401F">
            <w:pPr>
              <w:pStyle w:val="CRCoverPage"/>
              <w:spacing w:after="0"/>
              <w:rPr>
                <w:b/>
                <w:i/>
                <w:sz w:val="8"/>
                <w:szCs w:val="8"/>
              </w:rPr>
            </w:pPr>
          </w:p>
        </w:tc>
        <w:tc>
          <w:tcPr>
            <w:tcW w:w="1986" w:type="dxa"/>
            <w:gridSpan w:val="4"/>
          </w:tcPr>
          <w:p w14:paraId="0E760E37" w14:textId="77777777" w:rsidR="00A3401F" w:rsidRDefault="00A3401F">
            <w:pPr>
              <w:pStyle w:val="CRCoverPage"/>
              <w:spacing w:after="0"/>
              <w:rPr>
                <w:sz w:val="8"/>
                <w:szCs w:val="8"/>
              </w:rPr>
            </w:pPr>
          </w:p>
        </w:tc>
        <w:tc>
          <w:tcPr>
            <w:tcW w:w="2267" w:type="dxa"/>
            <w:gridSpan w:val="2"/>
          </w:tcPr>
          <w:p w14:paraId="620BF9E4" w14:textId="77777777" w:rsidR="00A3401F" w:rsidRDefault="00A3401F">
            <w:pPr>
              <w:pStyle w:val="CRCoverPage"/>
              <w:spacing w:after="0"/>
              <w:rPr>
                <w:sz w:val="8"/>
                <w:szCs w:val="8"/>
              </w:rPr>
            </w:pPr>
          </w:p>
        </w:tc>
        <w:tc>
          <w:tcPr>
            <w:tcW w:w="1417" w:type="dxa"/>
            <w:gridSpan w:val="3"/>
          </w:tcPr>
          <w:p w14:paraId="007E9C97" w14:textId="77777777" w:rsidR="00A3401F" w:rsidRDefault="00A3401F">
            <w:pPr>
              <w:pStyle w:val="CRCoverPage"/>
              <w:spacing w:after="0"/>
              <w:rPr>
                <w:sz w:val="8"/>
                <w:szCs w:val="8"/>
              </w:rPr>
            </w:pPr>
          </w:p>
        </w:tc>
        <w:tc>
          <w:tcPr>
            <w:tcW w:w="2127" w:type="dxa"/>
            <w:tcBorders>
              <w:right w:val="single" w:sz="4" w:space="0" w:color="auto"/>
            </w:tcBorders>
          </w:tcPr>
          <w:p w14:paraId="1449EA88" w14:textId="77777777" w:rsidR="00A3401F" w:rsidRDefault="00A3401F">
            <w:pPr>
              <w:pStyle w:val="CRCoverPage"/>
              <w:spacing w:after="0"/>
              <w:rPr>
                <w:sz w:val="8"/>
                <w:szCs w:val="8"/>
              </w:rPr>
            </w:pPr>
          </w:p>
        </w:tc>
      </w:tr>
      <w:tr w:rsidR="00A3401F" w14:paraId="3EB8B8DB" w14:textId="77777777">
        <w:trPr>
          <w:cantSplit/>
        </w:trPr>
        <w:tc>
          <w:tcPr>
            <w:tcW w:w="1843" w:type="dxa"/>
            <w:tcBorders>
              <w:left w:val="single" w:sz="4" w:space="0" w:color="auto"/>
            </w:tcBorders>
          </w:tcPr>
          <w:p w14:paraId="748E3DEE" w14:textId="77777777" w:rsidR="00A3401F" w:rsidRDefault="001D143F">
            <w:pPr>
              <w:pStyle w:val="CRCoverPage"/>
              <w:tabs>
                <w:tab w:val="right" w:pos="1759"/>
              </w:tabs>
              <w:spacing w:after="0"/>
              <w:rPr>
                <w:b/>
                <w:i/>
              </w:rPr>
            </w:pPr>
            <w:r>
              <w:rPr>
                <w:b/>
                <w:i/>
              </w:rPr>
              <w:t>Category:</w:t>
            </w:r>
          </w:p>
        </w:tc>
        <w:tc>
          <w:tcPr>
            <w:tcW w:w="851" w:type="dxa"/>
            <w:shd w:val="pct30" w:color="FFFF00" w:fill="auto"/>
          </w:tcPr>
          <w:p w14:paraId="0FEAB672" w14:textId="77777777" w:rsidR="00A3401F" w:rsidRDefault="001D143F">
            <w:pPr>
              <w:pStyle w:val="CRCoverPage"/>
              <w:spacing w:after="0"/>
              <w:ind w:left="100" w:right="-609"/>
              <w:rPr>
                <w:rFonts w:eastAsia="宋体"/>
                <w:b/>
                <w:lang w:eastAsia="zh-CN"/>
              </w:rPr>
            </w:pPr>
            <w:r>
              <w:rPr>
                <w:rFonts w:eastAsia="宋体" w:hint="eastAsia"/>
                <w:b/>
                <w:bCs/>
                <w:lang w:val="en-US" w:eastAsia="zh-CN"/>
              </w:rPr>
              <w:t>F</w:t>
            </w:r>
          </w:p>
        </w:tc>
        <w:tc>
          <w:tcPr>
            <w:tcW w:w="3402" w:type="dxa"/>
            <w:gridSpan w:val="5"/>
            <w:tcBorders>
              <w:left w:val="nil"/>
            </w:tcBorders>
          </w:tcPr>
          <w:p w14:paraId="3A65E4F1" w14:textId="77777777" w:rsidR="00A3401F" w:rsidRDefault="00A3401F">
            <w:pPr>
              <w:pStyle w:val="CRCoverPage"/>
              <w:spacing w:after="0"/>
            </w:pPr>
          </w:p>
        </w:tc>
        <w:tc>
          <w:tcPr>
            <w:tcW w:w="1417" w:type="dxa"/>
            <w:gridSpan w:val="3"/>
            <w:tcBorders>
              <w:left w:val="nil"/>
            </w:tcBorders>
          </w:tcPr>
          <w:p w14:paraId="720CCDDC" w14:textId="77777777" w:rsidR="00A3401F" w:rsidRDefault="001D143F">
            <w:pPr>
              <w:pStyle w:val="CRCoverPage"/>
              <w:spacing w:after="0"/>
              <w:jc w:val="right"/>
              <w:rPr>
                <w:b/>
                <w:i/>
              </w:rPr>
            </w:pPr>
            <w:r>
              <w:rPr>
                <w:b/>
                <w:i/>
              </w:rPr>
              <w:t>Release:</w:t>
            </w:r>
          </w:p>
        </w:tc>
        <w:tc>
          <w:tcPr>
            <w:tcW w:w="2127" w:type="dxa"/>
            <w:tcBorders>
              <w:right w:val="single" w:sz="4" w:space="0" w:color="auto"/>
            </w:tcBorders>
            <w:shd w:val="pct30" w:color="FFFF00" w:fill="auto"/>
          </w:tcPr>
          <w:p w14:paraId="704268BB" w14:textId="77777777" w:rsidR="00A3401F" w:rsidRDefault="001D143F">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A3401F" w14:paraId="59CD1D58" w14:textId="77777777">
        <w:tc>
          <w:tcPr>
            <w:tcW w:w="1843" w:type="dxa"/>
            <w:tcBorders>
              <w:left w:val="single" w:sz="4" w:space="0" w:color="auto"/>
              <w:bottom w:val="single" w:sz="4" w:space="0" w:color="auto"/>
            </w:tcBorders>
          </w:tcPr>
          <w:p w14:paraId="4F988B31" w14:textId="77777777" w:rsidR="00A3401F" w:rsidRDefault="00A3401F">
            <w:pPr>
              <w:pStyle w:val="CRCoverPage"/>
              <w:spacing w:after="0"/>
              <w:rPr>
                <w:b/>
                <w:i/>
              </w:rPr>
            </w:pPr>
          </w:p>
        </w:tc>
        <w:tc>
          <w:tcPr>
            <w:tcW w:w="4677" w:type="dxa"/>
            <w:gridSpan w:val="8"/>
            <w:tcBorders>
              <w:bottom w:val="single" w:sz="4" w:space="0" w:color="auto"/>
            </w:tcBorders>
          </w:tcPr>
          <w:p w14:paraId="2A20A447" w14:textId="77777777" w:rsidR="00A3401F" w:rsidRDefault="001D14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4B0A97" w14:textId="77777777" w:rsidR="00A3401F" w:rsidRDefault="001D143F">
            <w:pPr>
              <w:pStyle w:val="CRCoverPage"/>
            </w:pPr>
            <w:r>
              <w:rPr>
                <w:sz w:val="18"/>
              </w:rPr>
              <w:t xml:space="preserve">Detailed explanations of the above </w:t>
            </w:r>
            <w:r>
              <w:rPr>
                <w:sz w:val="18"/>
              </w:rPr>
              <w:t>categories can</w:t>
            </w:r>
            <w:r>
              <w:rPr>
                <w:sz w:val="18"/>
              </w:rPr>
              <w:br/>
              <w:t xml:space="preserve">be found in 3GPP </w:t>
            </w:r>
            <w:hyperlink r:id="rId9"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76E211AD" w14:textId="77777777" w:rsidR="00A3401F" w:rsidRDefault="001D14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w:t>
            </w:r>
            <w:r>
              <w:rPr>
                <w:i/>
                <w:sz w:val="18"/>
              </w:rPr>
              <w:t>e 17)</w:t>
            </w:r>
            <w:r>
              <w:rPr>
                <w:i/>
                <w:sz w:val="18"/>
              </w:rPr>
              <w:br/>
              <w:t>Rel-18</w:t>
            </w:r>
            <w:r>
              <w:rPr>
                <w:i/>
                <w:sz w:val="18"/>
              </w:rPr>
              <w:tab/>
              <w:t>(Release 18)</w:t>
            </w:r>
            <w:r>
              <w:rPr>
                <w:i/>
                <w:sz w:val="18"/>
              </w:rPr>
              <w:br/>
              <w:t>Rel-19</w:t>
            </w:r>
            <w:r>
              <w:rPr>
                <w:i/>
                <w:sz w:val="18"/>
              </w:rPr>
              <w:tab/>
              <w:t>(Release 19)</w:t>
            </w:r>
          </w:p>
        </w:tc>
      </w:tr>
      <w:tr w:rsidR="00A3401F" w14:paraId="67A418AA" w14:textId="77777777">
        <w:tc>
          <w:tcPr>
            <w:tcW w:w="1843" w:type="dxa"/>
          </w:tcPr>
          <w:p w14:paraId="2CEBB0C8" w14:textId="77777777" w:rsidR="00A3401F" w:rsidRDefault="00A3401F">
            <w:pPr>
              <w:pStyle w:val="CRCoverPage"/>
              <w:spacing w:after="0"/>
              <w:rPr>
                <w:b/>
                <w:i/>
                <w:sz w:val="8"/>
                <w:szCs w:val="8"/>
              </w:rPr>
            </w:pPr>
          </w:p>
        </w:tc>
        <w:tc>
          <w:tcPr>
            <w:tcW w:w="7797" w:type="dxa"/>
            <w:gridSpan w:val="10"/>
          </w:tcPr>
          <w:p w14:paraId="68E9AD23" w14:textId="77777777" w:rsidR="00A3401F" w:rsidRDefault="00A3401F">
            <w:pPr>
              <w:pStyle w:val="CRCoverPage"/>
              <w:spacing w:after="0"/>
              <w:rPr>
                <w:sz w:val="8"/>
                <w:szCs w:val="8"/>
              </w:rPr>
            </w:pPr>
          </w:p>
        </w:tc>
      </w:tr>
      <w:tr w:rsidR="00A3401F" w14:paraId="6ABD6D37" w14:textId="77777777">
        <w:tc>
          <w:tcPr>
            <w:tcW w:w="2694" w:type="dxa"/>
            <w:gridSpan w:val="2"/>
            <w:tcBorders>
              <w:top w:val="single" w:sz="4" w:space="0" w:color="auto"/>
              <w:left w:val="single" w:sz="4" w:space="0" w:color="auto"/>
            </w:tcBorders>
          </w:tcPr>
          <w:p w14:paraId="1D5322C1" w14:textId="77777777" w:rsidR="00A3401F" w:rsidRDefault="001D14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68F64B" w14:textId="77777777" w:rsidR="00A3401F" w:rsidRDefault="001D143F">
            <w:pPr>
              <w:pStyle w:val="CRCoverPage"/>
              <w:spacing w:after="0"/>
              <w:ind w:left="100"/>
              <w:rPr>
                <w:rFonts w:eastAsia="宋体"/>
                <w:lang w:val="en-US" w:eastAsia="zh-CN"/>
              </w:rPr>
            </w:pPr>
            <w:r>
              <w:rPr>
                <w:rFonts w:eastAsia="宋体" w:hint="eastAsia"/>
                <w:lang w:val="en-US" w:eastAsia="zh-CN"/>
              </w:rPr>
              <w:t>According to clause 5.8.2.23 of TS 23.501, the UPF reports the N6 delay measurement and corresponding endpoint to SMF, which needs to be aligned in TS 23.502.</w:t>
            </w:r>
          </w:p>
        </w:tc>
      </w:tr>
      <w:tr w:rsidR="00A3401F" w14:paraId="1E2ECFBE" w14:textId="77777777">
        <w:tc>
          <w:tcPr>
            <w:tcW w:w="2694" w:type="dxa"/>
            <w:gridSpan w:val="2"/>
            <w:tcBorders>
              <w:left w:val="single" w:sz="4" w:space="0" w:color="auto"/>
            </w:tcBorders>
          </w:tcPr>
          <w:p w14:paraId="0013CC3F" w14:textId="77777777" w:rsidR="00A3401F" w:rsidRDefault="00A3401F">
            <w:pPr>
              <w:pStyle w:val="CRCoverPage"/>
              <w:spacing w:after="0"/>
              <w:rPr>
                <w:b/>
                <w:i/>
                <w:sz w:val="8"/>
                <w:szCs w:val="8"/>
              </w:rPr>
            </w:pPr>
          </w:p>
        </w:tc>
        <w:tc>
          <w:tcPr>
            <w:tcW w:w="6946" w:type="dxa"/>
            <w:gridSpan w:val="9"/>
            <w:tcBorders>
              <w:right w:val="single" w:sz="4" w:space="0" w:color="auto"/>
            </w:tcBorders>
          </w:tcPr>
          <w:p w14:paraId="128F4AA1" w14:textId="77777777" w:rsidR="00A3401F" w:rsidRDefault="00A3401F">
            <w:pPr>
              <w:pStyle w:val="CRCoverPage"/>
              <w:spacing w:after="0"/>
              <w:rPr>
                <w:sz w:val="8"/>
                <w:szCs w:val="8"/>
              </w:rPr>
            </w:pPr>
          </w:p>
        </w:tc>
      </w:tr>
      <w:tr w:rsidR="00A3401F" w14:paraId="6A00B1C8" w14:textId="77777777">
        <w:tc>
          <w:tcPr>
            <w:tcW w:w="2694" w:type="dxa"/>
            <w:gridSpan w:val="2"/>
            <w:tcBorders>
              <w:left w:val="single" w:sz="4" w:space="0" w:color="auto"/>
            </w:tcBorders>
          </w:tcPr>
          <w:p w14:paraId="04E47793" w14:textId="77777777" w:rsidR="00A3401F" w:rsidRDefault="001D143F">
            <w:pPr>
              <w:pStyle w:val="CRCoverPage"/>
              <w:tabs>
                <w:tab w:val="right" w:pos="2184"/>
              </w:tabs>
              <w:spacing w:after="0"/>
              <w:rPr>
                <w:b/>
                <w:i/>
              </w:rPr>
            </w:pPr>
            <w:r>
              <w:rPr>
                <w:b/>
                <w:i/>
              </w:rPr>
              <w:t xml:space="preserve">Summary of </w:t>
            </w:r>
            <w:r>
              <w:rPr>
                <w:b/>
                <w:i/>
              </w:rPr>
              <w:t>change:</w:t>
            </w:r>
          </w:p>
        </w:tc>
        <w:tc>
          <w:tcPr>
            <w:tcW w:w="6946" w:type="dxa"/>
            <w:gridSpan w:val="9"/>
            <w:tcBorders>
              <w:right w:val="single" w:sz="4" w:space="0" w:color="auto"/>
            </w:tcBorders>
            <w:shd w:val="pct30" w:color="FFFF00" w:fill="auto"/>
          </w:tcPr>
          <w:p w14:paraId="4BCBF19B" w14:textId="77777777" w:rsidR="00A3401F" w:rsidRDefault="001D143F">
            <w:pPr>
              <w:pStyle w:val="CRCoverPage"/>
              <w:spacing w:after="0"/>
              <w:ind w:left="100"/>
              <w:rPr>
                <w:rFonts w:eastAsia="宋体"/>
                <w:lang w:val="en-US" w:eastAsia="zh-CN"/>
              </w:rPr>
            </w:pPr>
            <w:r>
              <w:rPr>
                <w:rFonts w:eastAsia="宋体" w:hint="eastAsia"/>
                <w:lang w:val="en-US" w:eastAsia="zh-CN"/>
              </w:rPr>
              <w:t>UPF reports N6 delay measurement endpoint to SMF.</w:t>
            </w:r>
          </w:p>
        </w:tc>
      </w:tr>
      <w:tr w:rsidR="00A3401F" w14:paraId="5C959E5B" w14:textId="77777777">
        <w:trPr>
          <w:trHeight w:val="90"/>
        </w:trPr>
        <w:tc>
          <w:tcPr>
            <w:tcW w:w="2694" w:type="dxa"/>
            <w:gridSpan w:val="2"/>
            <w:tcBorders>
              <w:left w:val="single" w:sz="4" w:space="0" w:color="auto"/>
            </w:tcBorders>
          </w:tcPr>
          <w:p w14:paraId="37B123C4" w14:textId="77777777" w:rsidR="00A3401F" w:rsidRDefault="00A3401F">
            <w:pPr>
              <w:pStyle w:val="CRCoverPage"/>
              <w:spacing w:after="0"/>
              <w:rPr>
                <w:b/>
                <w:i/>
                <w:sz w:val="8"/>
                <w:szCs w:val="8"/>
              </w:rPr>
            </w:pPr>
          </w:p>
        </w:tc>
        <w:tc>
          <w:tcPr>
            <w:tcW w:w="6946" w:type="dxa"/>
            <w:gridSpan w:val="9"/>
            <w:tcBorders>
              <w:right w:val="single" w:sz="4" w:space="0" w:color="auto"/>
            </w:tcBorders>
          </w:tcPr>
          <w:p w14:paraId="21B5F570" w14:textId="77777777" w:rsidR="00A3401F" w:rsidRDefault="00A3401F">
            <w:pPr>
              <w:pStyle w:val="CRCoverPage"/>
              <w:spacing w:after="0"/>
              <w:rPr>
                <w:sz w:val="8"/>
                <w:szCs w:val="8"/>
              </w:rPr>
            </w:pPr>
          </w:p>
        </w:tc>
      </w:tr>
      <w:tr w:rsidR="00A3401F" w14:paraId="458E473F" w14:textId="77777777">
        <w:tc>
          <w:tcPr>
            <w:tcW w:w="2694" w:type="dxa"/>
            <w:gridSpan w:val="2"/>
            <w:tcBorders>
              <w:left w:val="single" w:sz="4" w:space="0" w:color="auto"/>
              <w:bottom w:val="single" w:sz="4" w:space="0" w:color="auto"/>
            </w:tcBorders>
          </w:tcPr>
          <w:p w14:paraId="72E8ECA3" w14:textId="77777777" w:rsidR="00A3401F" w:rsidRDefault="001D14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CB1269" w14:textId="77777777" w:rsidR="00A3401F" w:rsidRDefault="001D143F">
            <w:pPr>
              <w:pStyle w:val="CRCoverPage"/>
              <w:spacing w:after="0"/>
              <w:ind w:left="100"/>
              <w:rPr>
                <w:rFonts w:eastAsia="宋体"/>
                <w:lang w:val="en-US" w:eastAsia="zh-CN"/>
              </w:rPr>
            </w:pPr>
            <w:r>
              <w:rPr>
                <w:rFonts w:eastAsia="宋体" w:hint="eastAsia"/>
                <w:lang w:val="en-US" w:eastAsia="zh-CN"/>
              </w:rPr>
              <w:t>Incorrect N6 delay measurement reporting procedure.</w:t>
            </w:r>
          </w:p>
        </w:tc>
      </w:tr>
      <w:tr w:rsidR="00A3401F" w14:paraId="161F4FD1" w14:textId="77777777">
        <w:tc>
          <w:tcPr>
            <w:tcW w:w="2694" w:type="dxa"/>
            <w:gridSpan w:val="2"/>
          </w:tcPr>
          <w:p w14:paraId="7E501486" w14:textId="77777777" w:rsidR="00A3401F" w:rsidRDefault="00A3401F">
            <w:pPr>
              <w:pStyle w:val="CRCoverPage"/>
              <w:spacing w:after="0"/>
              <w:rPr>
                <w:b/>
                <w:i/>
                <w:sz w:val="8"/>
                <w:szCs w:val="8"/>
              </w:rPr>
            </w:pPr>
          </w:p>
        </w:tc>
        <w:tc>
          <w:tcPr>
            <w:tcW w:w="6946" w:type="dxa"/>
            <w:gridSpan w:val="9"/>
          </w:tcPr>
          <w:p w14:paraId="6130544F" w14:textId="77777777" w:rsidR="00A3401F" w:rsidRDefault="00A3401F">
            <w:pPr>
              <w:pStyle w:val="CRCoverPage"/>
              <w:spacing w:after="0"/>
              <w:rPr>
                <w:sz w:val="8"/>
                <w:szCs w:val="8"/>
              </w:rPr>
            </w:pPr>
          </w:p>
        </w:tc>
      </w:tr>
      <w:tr w:rsidR="00A3401F" w14:paraId="1C151C1B" w14:textId="77777777">
        <w:tc>
          <w:tcPr>
            <w:tcW w:w="2694" w:type="dxa"/>
            <w:gridSpan w:val="2"/>
            <w:tcBorders>
              <w:top w:val="single" w:sz="4" w:space="0" w:color="auto"/>
              <w:left w:val="single" w:sz="4" w:space="0" w:color="auto"/>
            </w:tcBorders>
          </w:tcPr>
          <w:p w14:paraId="4A45B4BB" w14:textId="77777777" w:rsidR="00A3401F" w:rsidRDefault="001D14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333F6D" w14:textId="77777777" w:rsidR="00A3401F" w:rsidRDefault="001D143F">
            <w:pPr>
              <w:pStyle w:val="CRCoverPage"/>
              <w:spacing w:after="0"/>
              <w:ind w:left="100"/>
              <w:rPr>
                <w:rFonts w:eastAsia="宋体"/>
                <w:lang w:val="en-US" w:eastAsia="zh-CN"/>
              </w:rPr>
            </w:pPr>
            <w:r>
              <w:rPr>
                <w:rFonts w:eastAsia="宋体" w:hint="eastAsia"/>
                <w:lang w:val="en-US" w:eastAsia="zh-CN"/>
              </w:rPr>
              <w:t>4.4.3.4</w:t>
            </w:r>
          </w:p>
        </w:tc>
      </w:tr>
      <w:tr w:rsidR="00A3401F" w14:paraId="74C28217" w14:textId="77777777">
        <w:tc>
          <w:tcPr>
            <w:tcW w:w="2694" w:type="dxa"/>
            <w:gridSpan w:val="2"/>
            <w:tcBorders>
              <w:left w:val="single" w:sz="4" w:space="0" w:color="auto"/>
            </w:tcBorders>
          </w:tcPr>
          <w:p w14:paraId="70E3F3AC" w14:textId="77777777" w:rsidR="00A3401F" w:rsidRDefault="00A3401F">
            <w:pPr>
              <w:pStyle w:val="CRCoverPage"/>
              <w:spacing w:after="0"/>
              <w:rPr>
                <w:b/>
                <w:i/>
                <w:sz w:val="8"/>
                <w:szCs w:val="8"/>
              </w:rPr>
            </w:pPr>
          </w:p>
        </w:tc>
        <w:tc>
          <w:tcPr>
            <w:tcW w:w="6946" w:type="dxa"/>
            <w:gridSpan w:val="9"/>
            <w:tcBorders>
              <w:right w:val="single" w:sz="4" w:space="0" w:color="auto"/>
            </w:tcBorders>
          </w:tcPr>
          <w:p w14:paraId="740812B4" w14:textId="77777777" w:rsidR="00A3401F" w:rsidRDefault="00A3401F">
            <w:pPr>
              <w:pStyle w:val="CRCoverPage"/>
              <w:spacing w:after="0"/>
              <w:rPr>
                <w:sz w:val="8"/>
                <w:szCs w:val="8"/>
              </w:rPr>
            </w:pPr>
          </w:p>
        </w:tc>
      </w:tr>
      <w:tr w:rsidR="00A3401F" w14:paraId="4D1D7946" w14:textId="77777777">
        <w:tc>
          <w:tcPr>
            <w:tcW w:w="2694" w:type="dxa"/>
            <w:gridSpan w:val="2"/>
            <w:tcBorders>
              <w:left w:val="single" w:sz="4" w:space="0" w:color="auto"/>
            </w:tcBorders>
          </w:tcPr>
          <w:p w14:paraId="6505B28D" w14:textId="77777777" w:rsidR="00A3401F" w:rsidRDefault="00A340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9FB15A" w14:textId="77777777" w:rsidR="00A3401F" w:rsidRDefault="001D14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639346" w14:textId="77777777" w:rsidR="00A3401F" w:rsidRDefault="001D143F">
            <w:pPr>
              <w:pStyle w:val="CRCoverPage"/>
              <w:spacing w:after="0"/>
              <w:jc w:val="center"/>
              <w:rPr>
                <w:b/>
                <w:caps/>
              </w:rPr>
            </w:pPr>
            <w:r>
              <w:rPr>
                <w:b/>
                <w:caps/>
              </w:rPr>
              <w:t>N</w:t>
            </w:r>
          </w:p>
        </w:tc>
        <w:tc>
          <w:tcPr>
            <w:tcW w:w="2977" w:type="dxa"/>
            <w:gridSpan w:val="4"/>
          </w:tcPr>
          <w:p w14:paraId="2215CC82" w14:textId="77777777" w:rsidR="00A3401F" w:rsidRDefault="00A3401F">
            <w:pPr>
              <w:pStyle w:val="CRCoverPage"/>
              <w:tabs>
                <w:tab w:val="right" w:pos="2893"/>
              </w:tabs>
              <w:spacing w:after="0"/>
            </w:pPr>
          </w:p>
        </w:tc>
        <w:tc>
          <w:tcPr>
            <w:tcW w:w="3401" w:type="dxa"/>
            <w:gridSpan w:val="3"/>
            <w:tcBorders>
              <w:right w:val="single" w:sz="4" w:space="0" w:color="auto"/>
            </w:tcBorders>
            <w:shd w:val="clear" w:color="FFFF00" w:fill="auto"/>
          </w:tcPr>
          <w:p w14:paraId="3953562B" w14:textId="77777777" w:rsidR="00A3401F" w:rsidRDefault="00A3401F">
            <w:pPr>
              <w:pStyle w:val="CRCoverPage"/>
              <w:spacing w:after="0"/>
              <w:ind w:left="99"/>
            </w:pPr>
          </w:p>
        </w:tc>
      </w:tr>
      <w:tr w:rsidR="00A3401F" w14:paraId="52F2DBC7" w14:textId="77777777">
        <w:tc>
          <w:tcPr>
            <w:tcW w:w="2694" w:type="dxa"/>
            <w:gridSpan w:val="2"/>
            <w:tcBorders>
              <w:left w:val="single" w:sz="4" w:space="0" w:color="auto"/>
            </w:tcBorders>
          </w:tcPr>
          <w:p w14:paraId="7EC26178" w14:textId="77777777" w:rsidR="00A3401F" w:rsidRDefault="001D14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224025" w14:textId="77777777" w:rsidR="00A3401F" w:rsidRDefault="00A3401F">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36F2E" w14:textId="77777777" w:rsidR="00A3401F" w:rsidRDefault="001D143F">
            <w:pPr>
              <w:pStyle w:val="CRCoverPage"/>
              <w:spacing w:after="0"/>
              <w:jc w:val="center"/>
              <w:rPr>
                <w:b/>
                <w:caps/>
                <w:highlight w:val="green"/>
              </w:rPr>
            </w:pPr>
            <w:r>
              <w:rPr>
                <w:rFonts w:eastAsia="宋体" w:hint="eastAsia"/>
                <w:b/>
                <w:caps/>
                <w:lang w:val="en-US" w:eastAsia="zh-CN"/>
              </w:rPr>
              <w:t>X</w:t>
            </w:r>
          </w:p>
        </w:tc>
        <w:tc>
          <w:tcPr>
            <w:tcW w:w="2977" w:type="dxa"/>
            <w:gridSpan w:val="4"/>
          </w:tcPr>
          <w:p w14:paraId="59CD2A34" w14:textId="77777777" w:rsidR="00A3401F" w:rsidRDefault="001D14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D8EC6D" w14:textId="77777777" w:rsidR="00A3401F" w:rsidRDefault="001D143F">
            <w:pPr>
              <w:pStyle w:val="CRCoverPage"/>
              <w:spacing w:after="0"/>
              <w:ind w:left="99"/>
              <w:rPr>
                <w:rFonts w:eastAsia="宋体"/>
                <w:highlight w:val="green"/>
                <w:lang w:val="en-US" w:eastAsia="zh-CN"/>
              </w:rPr>
            </w:pPr>
            <w:r>
              <w:t>TS/TR ... CR ...</w:t>
            </w:r>
          </w:p>
        </w:tc>
      </w:tr>
      <w:tr w:rsidR="00A3401F" w14:paraId="3A1625E7" w14:textId="77777777">
        <w:tc>
          <w:tcPr>
            <w:tcW w:w="2694" w:type="dxa"/>
            <w:gridSpan w:val="2"/>
            <w:tcBorders>
              <w:left w:val="single" w:sz="4" w:space="0" w:color="auto"/>
            </w:tcBorders>
          </w:tcPr>
          <w:p w14:paraId="49E63463" w14:textId="77777777" w:rsidR="00A3401F" w:rsidRDefault="001D14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74A4AA" w14:textId="77777777" w:rsidR="00A3401F" w:rsidRDefault="00A340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DDA69" w14:textId="77777777" w:rsidR="00A3401F" w:rsidRDefault="001D143F">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5210C104" w14:textId="77777777" w:rsidR="00A3401F" w:rsidRDefault="001D143F">
            <w:pPr>
              <w:pStyle w:val="CRCoverPage"/>
              <w:spacing w:after="0"/>
            </w:pPr>
            <w:r>
              <w:t xml:space="preserve"> Test specifications</w:t>
            </w:r>
          </w:p>
        </w:tc>
        <w:tc>
          <w:tcPr>
            <w:tcW w:w="3401" w:type="dxa"/>
            <w:gridSpan w:val="3"/>
            <w:tcBorders>
              <w:right w:val="single" w:sz="4" w:space="0" w:color="auto"/>
            </w:tcBorders>
            <w:shd w:val="pct30" w:color="FFFF00" w:fill="auto"/>
          </w:tcPr>
          <w:p w14:paraId="67C98C3E" w14:textId="77777777" w:rsidR="00A3401F" w:rsidRDefault="001D143F">
            <w:pPr>
              <w:pStyle w:val="CRCoverPage"/>
              <w:spacing w:after="0"/>
              <w:ind w:left="99"/>
            </w:pPr>
            <w:r>
              <w:t>TS/TR ... CR ...</w:t>
            </w:r>
          </w:p>
        </w:tc>
      </w:tr>
      <w:tr w:rsidR="00A3401F" w14:paraId="6ACA4F1D" w14:textId="77777777">
        <w:tc>
          <w:tcPr>
            <w:tcW w:w="2694" w:type="dxa"/>
            <w:gridSpan w:val="2"/>
            <w:tcBorders>
              <w:left w:val="single" w:sz="4" w:space="0" w:color="auto"/>
            </w:tcBorders>
          </w:tcPr>
          <w:p w14:paraId="7EB8E0A9" w14:textId="77777777" w:rsidR="00A3401F" w:rsidRDefault="001D143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58FBA1E" w14:textId="77777777" w:rsidR="00A3401F" w:rsidRDefault="00A340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3DB27" w14:textId="77777777" w:rsidR="00A3401F" w:rsidRDefault="001D143F">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515B413B" w14:textId="77777777" w:rsidR="00A3401F" w:rsidRDefault="001D143F">
            <w:pPr>
              <w:pStyle w:val="CRCoverPage"/>
              <w:spacing w:after="0"/>
            </w:pPr>
            <w:r>
              <w:t xml:space="preserve"> O&amp;M Specifications</w:t>
            </w:r>
          </w:p>
        </w:tc>
        <w:tc>
          <w:tcPr>
            <w:tcW w:w="3401" w:type="dxa"/>
            <w:gridSpan w:val="3"/>
            <w:tcBorders>
              <w:right w:val="single" w:sz="4" w:space="0" w:color="auto"/>
            </w:tcBorders>
            <w:shd w:val="pct30" w:color="FFFF00" w:fill="auto"/>
          </w:tcPr>
          <w:p w14:paraId="34E25B03" w14:textId="77777777" w:rsidR="00A3401F" w:rsidRDefault="001D143F">
            <w:pPr>
              <w:pStyle w:val="CRCoverPage"/>
              <w:spacing w:after="0"/>
              <w:ind w:left="99"/>
            </w:pPr>
            <w:r>
              <w:t>TS/TR ... CR ...</w:t>
            </w:r>
          </w:p>
        </w:tc>
      </w:tr>
      <w:tr w:rsidR="00A3401F" w14:paraId="3D264486" w14:textId="77777777">
        <w:tc>
          <w:tcPr>
            <w:tcW w:w="2694" w:type="dxa"/>
            <w:gridSpan w:val="2"/>
            <w:tcBorders>
              <w:left w:val="single" w:sz="4" w:space="0" w:color="auto"/>
            </w:tcBorders>
          </w:tcPr>
          <w:p w14:paraId="6E4A013F" w14:textId="77777777" w:rsidR="00A3401F" w:rsidRDefault="00A3401F">
            <w:pPr>
              <w:pStyle w:val="CRCoverPage"/>
              <w:spacing w:after="0"/>
              <w:rPr>
                <w:b/>
                <w:i/>
              </w:rPr>
            </w:pPr>
          </w:p>
        </w:tc>
        <w:tc>
          <w:tcPr>
            <w:tcW w:w="6946" w:type="dxa"/>
            <w:gridSpan w:val="9"/>
            <w:tcBorders>
              <w:right w:val="single" w:sz="4" w:space="0" w:color="auto"/>
            </w:tcBorders>
          </w:tcPr>
          <w:p w14:paraId="281EB584" w14:textId="77777777" w:rsidR="00A3401F" w:rsidRDefault="00A3401F">
            <w:pPr>
              <w:pStyle w:val="CRCoverPage"/>
              <w:spacing w:after="0"/>
            </w:pPr>
          </w:p>
        </w:tc>
      </w:tr>
      <w:tr w:rsidR="00A3401F" w14:paraId="41FE2FA6" w14:textId="77777777">
        <w:tc>
          <w:tcPr>
            <w:tcW w:w="2694" w:type="dxa"/>
            <w:gridSpan w:val="2"/>
            <w:tcBorders>
              <w:left w:val="single" w:sz="4" w:space="0" w:color="auto"/>
              <w:bottom w:val="single" w:sz="4" w:space="0" w:color="auto"/>
            </w:tcBorders>
          </w:tcPr>
          <w:p w14:paraId="001F8BAB" w14:textId="77777777" w:rsidR="00A3401F" w:rsidRDefault="001D14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3DE16F" w14:textId="77777777" w:rsidR="00A3401F" w:rsidRDefault="00A3401F">
            <w:pPr>
              <w:pStyle w:val="CRCoverPage"/>
              <w:spacing w:after="0"/>
              <w:ind w:left="100"/>
            </w:pPr>
          </w:p>
        </w:tc>
      </w:tr>
      <w:tr w:rsidR="00A3401F" w14:paraId="645ECAAD" w14:textId="77777777">
        <w:tc>
          <w:tcPr>
            <w:tcW w:w="2694" w:type="dxa"/>
            <w:gridSpan w:val="2"/>
            <w:tcBorders>
              <w:top w:val="single" w:sz="4" w:space="0" w:color="auto"/>
              <w:bottom w:val="single" w:sz="4" w:space="0" w:color="auto"/>
            </w:tcBorders>
          </w:tcPr>
          <w:p w14:paraId="4F76D0BD" w14:textId="77777777" w:rsidR="00A3401F" w:rsidRDefault="00A340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C32CFE8" w14:textId="77777777" w:rsidR="00A3401F" w:rsidRDefault="00A3401F">
            <w:pPr>
              <w:pStyle w:val="CRCoverPage"/>
              <w:spacing w:after="0"/>
              <w:ind w:left="100"/>
              <w:rPr>
                <w:sz w:val="8"/>
                <w:szCs w:val="8"/>
              </w:rPr>
            </w:pPr>
          </w:p>
        </w:tc>
      </w:tr>
      <w:tr w:rsidR="00A3401F" w14:paraId="145197C5" w14:textId="77777777">
        <w:tc>
          <w:tcPr>
            <w:tcW w:w="2694" w:type="dxa"/>
            <w:gridSpan w:val="2"/>
            <w:tcBorders>
              <w:top w:val="single" w:sz="4" w:space="0" w:color="auto"/>
              <w:left w:val="single" w:sz="4" w:space="0" w:color="auto"/>
              <w:bottom w:val="single" w:sz="4" w:space="0" w:color="auto"/>
            </w:tcBorders>
          </w:tcPr>
          <w:p w14:paraId="23922F0F" w14:textId="77777777" w:rsidR="00A3401F" w:rsidRDefault="001D14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40E9E" w14:textId="77777777" w:rsidR="00A3401F" w:rsidRDefault="00A3401F">
            <w:pPr>
              <w:pStyle w:val="CRCoverPage"/>
              <w:spacing w:after="0"/>
              <w:ind w:left="100"/>
            </w:pPr>
          </w:p>
        </w:tc>
      </w:tr>
    </w:tbl>
    <w:p w14:paraId="19382847" w14:textId="77777777" w:rsidR="00A3401F" w:rsidRDefault="00A3401F">
      <w:pPr>
        <w:pStyle w:val="CRCoverPage"/>
        <w:spacing w:after="0"/>
        <w:rPr>
          <w:sz w:val="8"/>
          <w:szCs w:val="8"/>
        </w:rPr>
      </w:pPr>
    </w:p>
    <w:p w14:paraId="1A6DD8C1" w14:textId="77777777" w:rsidR="00A3401F" w:rsidRDefault="00A3401F">
      <w:pPr>
        <w:sectPr w:rsidR="00A3401F">
          <w:headerReference w:type="even" r:id="rId10"/>
          <w:footnotePr>
            <w:numRestart w:val="eachSect"/>
          </w:footnotePr>
          <w:pgSz w:w="11907" w:h="16840"/>
          <w:pgMar w:top="1418" w:right="1134" w:bottom="1134" w:left="1134" w:header="680" w:footer="567" w:gutter="0"/>
          <w:cols w:space="720"/>
        </w:sectPr>
      </w:pPr>
    </w:p>
    <w:p w14:paraId="032116FE" w14:textId="77777777" w:rsidR="00A3401F" w:rsidRDefault="001D1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277BCE90" w14:textId="77777777" w:rsidR="00A3401F" w:rsidRDefault="001D143F">
      <w:pPr>
        <w:pStyle w:val="4"/>
        <w:rPr>
          <w:rFonts w:eastAsia="宋体"/>
        </w:rPr>
      </w:pPr>
      <w:bookmarkStart w:id="1" w:name="_CR6_2_3_2_4"/>
      <w:bookmarkStart w:id="2" w:name="_Toc45192853"/>
      <w:bookmarkStart w:id="3" w:name="_Toc20204014"/>
      <w:bookmarkStart w:id="4" w:name="_Toc27894700"/>
      <w:bookmarkStart w:id="5" w:name="_Toc47592485"/>
      <w:bookmarkStart w:id="6" w:name="_Toc36191767"/>
      <w:bookmarkStart w:id="7" w:name="_Toc51834566"/>
      <w:bookmarkStart w:id="8" w:name="_Toc178071474"/>
      <w:bookmarkStart w:id="9" w:name="_Toc170199136"/>
      <w:bookmarkEnd w:id="1"/>
      <w:r>
        <w:rPr>
          <w:rFonts w:eastAsia="宋体"/>
        </w:rPr>
        <w:t>4.4.3.4</w:t>
      </w:r>
      <w:r>
        <w:rPr>
          <w:rFonts w:eastAsia="宋体"/>
        </w:rPr>
        <w:tab/>
        <w:t>N4 Report Procedure</w:t>
      </w:r>
      <w:bookmarkEnd w:id="2"/>
      <w:bookmarkEnd w:id="3"/>
      <w:bookmarkEnd w:id="4"/>
      <w:bookmarkEnd w:id="5"/>
      <w:bookmarkEnd w:id="6"/>
      <w:bookmarkEnd w:id="7"/>
      <w:bookmarkEnd w:id="8"/>
    </w:p>
    <w:p w14:paraId="53B03E4F" w14:textId="77777777" w:rsidR="00A3401F" w:rsidRDefault="001D143F">
      <w:pPr>
        <w:rPr>
          <w:rFonts w:eastAsia="宋体"/>
        </w:rPr>
      </w:pPr>
      <w:r>
        <w:rPr>
          <w:rFonts w:eastAsia="宋体"/>
        </w:rPr>
        <w:t xml:space="preserve">The N4 Report procedure shall be used by the UPF to report information to the SMF which is not related to a specific N4 session, </w:t>
      </w:r>
      <w:proofErr w:type="gramStart"/>
      <w:r>
        <w:rPr>
          <w:rFonts w:eastAsia="宋体"/>
        </w:rPr>
        <w:t>e.g.</w:t>
      </w:r>
      <w:proofErr w:type="gramEnd"/>
      <w:r>
        <w:rPr>
          <w:rFonts w:eastAsia="宋体"/>
        </w:rPr>
        <w:t xml:space="preserve"> to report a user plane path failure affecting all the N4 sessions towards a re</w:t>
      </w:r>
      <w:r>
        <w:rPr>
          <w:rFonts w:eastAsia="宋体"/>
        </w:rPr>
        <w:t>mote GTP-U peer.</w:t>
      </w:r>
    </w:p>
    <w:p w14:paraId="2B533EEF" w14:textId="77777777" w:rsidR="00A3401F" w:rsidRDefault="001D143F">
      <w:pPr>
        <w:rPr>
          <w:rFonts w:eastAsia="宋体"/>
        </w:rPr>
      </w:pPr>
      <w:r>
        <w:rPr>
          <w:rFonts w:eastAsia="宋体"/>
        </w:rPr>
        <w:t>N4 Report procedure can be used by the UPF to report the clock drift between the external time and 5GS time for one or more external working domains as specified in TS 29.244 [69].</w:t>
      </w:r>
    </w:p>
    <w:p w14:paraId="33A20F52" w14:textId="77777777" w:rsidR="00A3401F" w:rsidRDefault="001D143F">
      <w:pPr>
        <w:rPr>
          <w:rFonts w:eastAsia="宋体"/>
        </w:rPr>
      </w:pPr>
      <w:r>
        <w:rPr>
          <w:rFonts w:eastAsia="宋体"/>
        </w:rPr>
        <w:t xml:space="preserve">N4 Report procedure may be used by the UPF to report </w:t>
      </w:r>
      <w:r>
        <w:rPr>
          <w:rFonts w:eastAsia="宋体"/>
        </w:rPr>
        <w:t>the N6 delay measurements for the connection between the UPF and the endpoint in the DN as described in clause 5.8.2.23 of TS 23.501 [2].</w:t>
      </w:r>
    </w:p>
    <w:p w14:paraId="6B3294FA" w14:textId="77777777" w:rsidR="00A3401F" w:rsidRDefault="001D143F">
      <w:pPr>
        <w:pStyle w:val="TH"/>
      </w:pPr>
      <w:r>
        <w:object w:dxaOrig="5622" w:dyaOrig="2266" w14:anchorId="67B95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113.45pt" o:ole="">
            <v:imagedata r:id="rId11" o:title=""/>
          </v:shape>
          <o:OLEObject Type="Embed" ProgID="Word.Picture.8" ShapeID="_x0000_i1025" DrawAspect="Content" ObjectID="_1799086654" r:id="rId12"/>
        </w:object>
      </w:r>
    </w:p>
    <w:p w14:paraId="0E8A3302" w14:textId="77777777" w:rsidR="00A3401F" w:rsidRDefault="001D143F">
      <w:pPr>
        <w:pStyle w:val="TF"/>
        <w:rPr>
          <w:rFonts w:eastAsia="宋体"/>
        </w:rPr>
      </w:pPr>
      <w:bookmarkStart w:id="10" w:name="_CRFigure4_4_3_41"/>
      <w:r>
        <w:rPr>
          <w:rFonts w:eastAsia="宋体"/>
        </w:rPr>
        <w:t xml:space="preserve">Figure </w:t>
      </w:r>
      <w:bookmarkEnd w:id="10"/>
      <w:r>
        <w:rPr>
          <w:rFonts w:eastAsia="宋体"/>
        </w:rPr>
        <w:t>4.4.3.4-1: N4 report procedure</w:t>
      </w:r>
    </w:p>
    <w:p w14:paraId="66D394B0" w14:textId="5362E0FB" w:rsidR="00A3401F" w:rsidRDefault="001D143F">
      <w:pPr>
        <w:rPr>
          <w:rFonts w:eastAsia="宋体"/>
        </w:rPr>
      </w:pPr>
      <w:r>
        <w:rPr>
          <w:rFonts w:eastAsia="宋体"/>
        </w:rPr>
        <w:t xml:space="preserve">The UPF detects that an event has to be reported and </w:t>
      </w:r>
      <w:r>
        <w:rPr>
          <w:rFonts w:eastAsia="宋体"/>
        </w:rPr>
        <w:t>starts the procedure by sending an N4 Report message (UPF ID, list of [event, status]) to the SMF. The SMF responds with an N4 report ACK message (SMF ID). The event parameter contains the name of the event and UPF ID. The status parameter contains the act</w:t>
      </w:r>
      <w:r>
        <w:rPr>
          <w:rFonts w:eastAsia="宋体"/>
        </w:rPr>
        <w:t>ual information the control plane function is interested in. If the UPF detects clock drifting between 5G time and one or more time working domains, the UPF reports the corresponding external domain number and the time offset and cumulative rate Ratio acco</w:t>
      </w:r>
      <w:r>
        <w:rPr>
          <w:rFonts w:eastAsia="宋体"/>
        </w:rPr>
        <w:t>rding to the provisioning from the SMF as defined in clause 5.27.2 of TS 23.501 [2]. If the UPF detects that the configured reporting periodicity or reporting threshold is reached on N6 delay measurements, the UPF reports the corresponding N6 delay measure</w:t>
      </w:r>
      <w:r>
        <w:rPr>
          <w:rFonts w:eastAsia="宋体"/>
        </w:rPr>
        <w:t>ment information</w:t>
      </w:r>
      <w:ins w:id="11" w:author="China Mobile" w:date="2025-01-09T17:44:00Z">
        <w:r>
          <w:rPr>
            <w:rFonts w:eastAsia="宋体" w:hint="eastAsia"/>
            <w:lang w:val="en-US" w:eastAsia="zh-CN"/>
          </w:rPr>
          <w:t xml:space="preserve"> </w:t>
        </w:r>
        <w:del w:id="12" w:author="Huawei-zfq1" w:date="2025-01-22T21:29:00Z">
          <w:r w:rsidDel="00B03161">
            <w:rPr>
              <w:rFonts w:eastAsia="宋体" w:hint="eastAsia"/>
              <w:lang w:val="en-US" w:eastAsia="zh-CN"/>
            </w:rPr>
            <w:delText xml:space="preserve">and </w:delText>
          </w:r>
        </w:del>
      </w:ins>
      <w:ins w:id="13" w:author="China Mobile" w:date="2025-01-09T17:45:00Z">
        <w:del w:id="14" w:author="Huawei-zfq1" w:date="2025-01-22T21:29:00Z">
          <w:r w:rsidDel="00B03161">
            <w:delText>the corresponding</w:delText>
          </w:r>
        </w:del>
      </w:ins>
      <w:ins w:id="15" w:author="Huawei-zfq1" w:date="2025-01-22T21:29:00Z">
        <w:r w:rsidR="00B03161">
          <w:rPr>
            <w:rFonts w:eastAsia="宋体"/>
            <w:lang w:val="en-US" w:eastAsia="zh-CN"/>
          </w:rPr>
          <w:t>including the related</w:t>
        </w:r>
      </w:ins>
      <w:ins w:id="16" w:author="China Mobile" w:date="2025-01-09T17:45:00Z">
        <w:r>
          <w:t xml:space="preserve"> endpoint address</w:t>
        </w:r>
      </w:ins>
      <w:r>
        <w:rPr>
          <w:rFonts w:eastAsia="宋体"/>
        </w:rPr>
        <w:t xml:space="preserve"> as defined in clause 5.8.2.23 of TS 23.501 [2]. The UPF includes the Network Instance (if available) and the combination of DNN and S-NSSAI (if available) in the report.</w:t>
      </w:r>
    </w:p>
    <w:p w14:paraId="5DFC1048" w14:textId="77777777" w:rsidR="00A3401F" w:rsidRDefault="001D143F">
      <w:pPr>
        <w:pStyle w:val="NO"/>
        <w:rPr>
          <w:rFonts w:eastAsia="宋体"/>
        </w:rPr>
      </w:pPr>
      <w:r>
        <w:rPr>
          <w:rFonts w:eastAsia="宋体"/>
        </w:rPr>
        <w:t>NOTE:</w:t>
      </w:r>
      <w:r>
        <w:rPr>
          <w:rFonts w:eastAsia="宋体"/>
        </w:rPr>
        <w:tab/>
        <w:t>When the UPF supports mo</w:t>
      </w:r>
      <w:r>
        <w:rPr>
          <w:rFonts w:eastAsia="宋体"/>
        </w:rPr>
        <w:t>re than one NW-TT, the SMF can use the Network Instance or DNN/S-NSSAI to associate the report with the corresponding N4 sessions and NW-TT.</w:t>
      </w:r>
    </w:p>
    <w:p w14:paraId="2A098D06" w14:textId="77777777" w:rsidR="00A3401F" w:rsidRDefault="00A3401F">
      <w:pPr>
        <w:pStyle w:val="B1"/>
      </w:pPr>
    </w:p>
    <w:bookmarkEnd w:id="9"/>
    <w:p w14:paraId="4B73E41D" w14:textId="77777777" w:rsidR="00A3401F" w:rsidRDefault="001D1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8030A92" w14:textId="77777777" w:rsidR="00A3401F" w:rsidRDefault="00A3401F"/>
    <w:sectPr w:rsidR="00A3401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7AF8D" w14:textId="77777777" w:rsidR="001D143F" w:rsidRDefault="001D143F">
      <w:pPr>
        <w:spacing w:after="0"/>
      </w:pPr>
      <w:r>
        <w:separator/>
      </w:r>
    </w:p>
  </w:endnote>
  <w:endnote w:type="continuationSeparator" w:id="0">
    <w:p w14:paraId="4C0C8925" w14:textId="77777777" w:rsidR="001D143F" w:rsidRDefault="001D14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0A6C1" w14:textId="77777777" w:rsidR="001D143F" w:rsidRDefault="001D143F">
      <w:pPr>
        <w:spacing w:after="0"/>
      </w:pPr>
      <w:r>
        <w:separator/>
      </w:r>
    </w:p>
  </w:footnote>
  <w:footnote w:type="continuationSeparator" w:id="0">
    <w:p w14:paraId="6441CD23" w14:textId="77777777" w:rsidR="001D143F" w:rsidRDefault="001D14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E0FFC" w14:textId="77777777" w:rsidR="00A3401F" w:rsidRDefault="001D14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79B5" w14:textId="77777777" w:rsidR="00A3401F" w:rsidRDefault="00A3401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E24A" w14:textId="77777777" w:rsidR="00A3401F" w:rsidRDefault="001D143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1A628" w14:textId="77777777" w:rsidR="00A3401F" w:rsidRDefault="00A3401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E36522A0"/>
    <w:rsid w:val="E4AFBB02"/>
    <w:rsid w:val="E4BE1DF9"/>
    <w:rsid w:val="E5BB9BBB"/>
    <w:rsid w:val="E6133978"/>
    <w:rsid w:val="E6FB906D"/>
    <w:rsid w:val="E7DFC277"/>
    <w:rsid w:val="E7FB5486"/>
    <w:rsid w:val="E9BB47D8"/>
    <w:rsid w:val="EA3FEB97"/>
    <w:rsid w:val="EAEE5893"/>
    <w:rsid w:val="EB6D7B17"/>
    <w:rsid w:val="EBDBD4E7"/>
    <w:rsid w:val="EBFBE1EC"/>
    <w:rsid w:val="ED1DED90"/>
    <w:rsid w:val="ED398F4F"/>
    <w:rsid w:val="ED7FB389"/>
    <w:rsid w:val="EDBFA5C9"/>
    <w:rsid w:val="EDBFD643"/>
    <w:rsid w:val="EDEF2360"/>
    <w:rsid w:val="EE2CFC8D"/>
    <w:rsid w:val="EE6FE2BC"/>
    <w:rsid w:val="EE8A9AF9"/>
    <w:rsid w:val="EEDD91E1"/>
    <w:rsid w:val="EEE9286C"/>
    <w:rsid w:val="EF7D0B14"/>
    <w:rsid w:val="EF7EBBBE"/>
    <w:rsid w:val="EF9D0B4D"/>
    <w:rsid w:val="EF9EB001"/>
    <w:rsid w:val="EF9F7A1E"/>
    <w:rsid w:val="EFC85DE5"/>
    <w:rsid w:val="EFCFA0C1"/>
    <w:rsid w:val="EFF5DA92"/>
    <w:rsid w:val="EFFB0419"/>
    <w:rsid w:val="EFFB3EB5"/>
    <w:rsid w:val="F1D6AD4B"/>
    <w:rsid w:val="F1F2FBEF"/>
    <w:rsid w:val="F1FB7B66"/>
    <w:rsid w:val="F2236A33"/>
    <w:rsid w:val="F2DB47B0"/>
    <w:rsid w:val="F369EE01"/>
    <w:rsid w:val="F3B9219B"/>
    <w:rsid w:val="F3DF9581"/>
    <w:rsid w:val="F4151101"/>
    <w:rsid w:val="F52F1C31"/>
    <w:rsid w:val="F5B83BF6"/>
    <w:rsid w:val="F6F73DDB"/>
    <w:rsid w:val="F7274BC7"/>
    <w:rsid w:val="F7675DFF"/>
    <w:rsid w:val="F772A449"/>
    <w:rsid w:val="F77C7BD5"/>
    <w:rsid w:val="F77FE489"/>
    <w:rsid w:val="F7DAE149"/>
    <w:rsid w:val="F7EAFF16"/>
    <w:rsid w:val="F7F19141"/>
    <w:rsid w:val="F7F23B35"/>
    <w:rsid w:val="F7F7069A"/>
    <w:rsid w:val="F7F73928"/>
    <w:rsid w:val="F7F7B113"/>
    <w:rsid w:val="F7FF03A1"/>
    <w:rsid w:val="F857D378"/>
    <w:rsid w:val="F96685AF"/>
    <w:rsid w:val="F9BF7573"/>
    <w:rsid w:val="F9DEC2C0"/>
    <w:rsid w:val="F9FBB2F0"/>
    <w:rsid w:val="FA1AFBAC"/>
    <w:rsid w:val="FA3FE158"/>
    <w:rsid w:val="FAB399E1"/>
    <w:rsid w:val="FAE71FA4"/>
    <w:rsid w:val="FAEF3FA5"/>
    <w:rsid w:val="FAFE1B9D"/>
    <w:rsid w:val="FB9B0C2C"/>
    <w:rsid w:val="FBDBC500"/>
    <w:rsid w:val="FBDBD660"/>
    <w:rsid w:val="FBDF46A5"/>
    <w:rsid w:val="FBEDC4EE"/>
    <w:rsid w:val="FBF943FC"/>
    <w:rsid w:val="FBFD8425"/>
    <w:rsid w:val="FBFFFBDC"/>
    <w:rsid w:val="FC7FCD58"/>
    <w:rsid w:val="FCBF8EF4"/>
    <w:rsid w:val="FCCD2FFA"/>
    <w:rsid w:val="FD1E3CCE"/>
    <w:rsid w:val="FD7639A5"/>
    <w:rsid w:val="FD7ED44C"/>
    <w:rsid w:val="FDB74614"/>
    <w:rsid w:val="FDBF4D52"/>
    <w:rsid w:val="FDE7AC4B"/>
    <w:rsid w:val="FDEF7514"/>
    <w:rsid w:val="FDFB1AE9"/>
    <w:rsid w:val="FDFF7D75"/>
    <w:rsid w:val="FE3BCAAB"/>
    <w:rsid w:val="FE3D080A"/>
    <w:rsid w:val="FE7F4FC6"/>
    <w:rsid w:val="FE9B1F8B"/>
    <w:rsid w:val="FE9D489B"/>
    <w:rsid w:val="FE9D915D"/>
    <w:rsid w:val="FEBF6743"/>
    <w:rsid w:val="FEDBB2B2"/>
    <w:rsid w:val="FEEECA38"/>
    <w:rsid w:val="FEEF9EDC"/>
    <w:rsid w:val="FEFBE8F7"/>
    <w:rsid w:val="FEFCA488"/>
    <w:rsid w:val="FEFE3783"/>
    <w:rsid w:val="FEFF77EE"/>
    <w:rsid w:val="FEFF7CF4"/>
    <w:rsid w:val="FF2F9EA4"/>
    <w:rsid w:val="FF5D0E5E"/>
    <w:rsid w:val="FF63EE50"/>
    <w:rsid w:val="FF6FF224"/>
    <w:rsid w:val="FF9F877C"/>
    <w:rsid w:val="FFB69A1E"/>
    <w:rsid w:val="FFB7DD74"/>
    <w:rsid w:val="FFBDC319"/>
    <w:rsid w:val="FFBF53CF"/>
    <w:rsid w:val="FFD7A9B1"/>
    <w:rsid w:val="FFD7BA46"/>
    <w:rsid w:val="FFDB3102"/>
    <w:rsid w:val="FFDD65C2"/>
    <w:rsid w:val="FFDF197C"/>
    <w:rsid w:val="FFDF3D7E"/>
    <w:rsid w:val="FFDF5EEE"/>
    <w:rsid w:val="FFEE023F"/>
    <w:rsid w:val="FFEECD16"/>
    <w:rsid w:val="FFF72A41"/>
    <w:rsid w:val="FFFADA37"/>
    <w:rsid w:val="FFFB9DFE"/>
    <w:rsid w:val="FFFCCD93"/>
    <w:rsid w:val="FFFD5F7E"/>
    <w:rsid w:val="FFFF2681"/>
    <w:rsid w:val="00022E4A"/>
    <w:rsid w:val="000A6394"/>
    <w:rsid w:val="000B7FED"/>
    <w:rsid w:val="000C038A"/>
    <w:rsid w:val="000C6598"/>
    <w:rsid w:val="000D44B3"/>
    <w:rsid w:val="00145D43"/>
    <w:rsid w:val="00192C46"/>
    <w:rsid w:val="001A08B3"/>
    <w:rsid w:val="001A7B60"/>
    <w:rsid w:val="001B52F0"/>
    <w:rsid w:val="001B7A65"/>
    <w:rsid w:val="001D143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401F"/>
    <w:rsid w:val="00A47E70"/>
    <w:rsid w:val="00A50CF0"/>
    <w:rsid w:val="00A7671C"/>
    <w:rsid w:val="00AA2CBC"/>
    <w:rsid w:val="00AC5820"/>
    <w:rsid w:val="00AD1CD8"/>
    <w:rsid w:val="00B03161"/>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66E1462"/>
    <w:rsid w:val="07FF0E4D"/>
    <w:rsid w:val="08816320"/>
    <w:rsid w:val="09FAA14B"/>
    <w:rsid w:val="0AFE16D6"/>
    <w:rsid w:val="0EAF3F4D"/>
    <w:rsid w:val="0FFB9F9A"/>
    <w:rsid w:val="0FFD419A"/>
    <w:rsid w:val="11FF2C9B"/>
    <w:rsid w:val="13DEF0D5"/>
    <w:rsid w:val="140A7003"/>
    <w:rsid w:val="15682716"/>
    <w:rsid w:val="169B181C"/>
    <w:rsid w:val="174B7370"/>
    <w:rsid w:val="174F0065"/>
    <w:rsid w:val="176FA760"/>
    <w:rsid w:val="178F64C9"/>
    <w:rsid w:val="17FB18FA"/>
    <w:rsid w:val="184702F2"/>
    <w:rsid w:val="1B6E1512"/>
    <w:rsid w:val="1BCFA828"/>
    <w:rsid w:val="1BF5862C"/>
    <w:rsid w:val="1D573EE5"/>
    <w:rsid w:val="1E3BAE3D"/>
    <w:rsid w:val="1FBB094A"/>
    <w:rsid w:val="1FF3DC81"/>
    <w:rsid w:val="249938CD"/>
    <w:rsid w:val="24EA267E"/>
    <w:rsid w:val="261B5CFB"/>
    <w:rsid w:val="26FE15DA"/>
    <w:rsid w:val="26FFDC4F"/>
    <w:rsid w:val="273AD4F8"/>
    <w:rsid w:val="27EBD624"/>
    <w:rsid w:val="297D158A"/>
    <w:rsid w:val="2AEE4D81"/>
    <w:rsid w:val="2BABE60C"/>
    <w:rsid w:val="2D7EEDC2"/>
    <w:rsid w:val="2EDF49C9"/>
    <w:rsid w:val="2FCF3722"/>
    <w:rsid w:val="2FF36796"/>
    <w:rsid w:val="2FF789C1"/>
    <w:rsid w:val="3272944F"/>
    <w:rsid w:val="33FDEECA"/>
    <w:rsid w:val="34ED2B26"/>
    <w:rsid w:val="358E7E0D"/>
    <w:rsid w:val="373B9ABE"/>
    <w:rsid w:val="3743FBC8"/>
    <w:rsid w:val="3773B438"/>
    <w:rsid w:val="37B94E17"/>
    <w:rsid w:val="37FB35AB"/>
    <w:rsid w:val="396D2B3E"/>
    <w:rsid w:val="39FFEE1E"/>
    <w:rsid w:val="3A954B27"/>
    <w:rsid w:val="3B4FDE0B"/>
    <w:rsid w:val="3BBF793C"/>
    <w:rsid w:val="3BEF861F"/>
    <w:rsid w:val="3C5E9218"/>
    <w:rsid w:val="3C5F2F7A"/>
    <w:rsid w:val="3D3F1076"/>
    <w:rsid w:val="3D6D8B70"/>
    <w:rsid w:val="3DFEB910"/>
    <w:rsid w:val="3EDCB9D5"/>
    <w:rsid w:val="3EDF8893"/>
    <w:rsid w:val="3EE74A60"/>
    <w:rsid w:val="3EFB88A5"/>
    <w:rsid w:val="3EFFCBAC"/>
    <w:rsid w:val="3F1B6BDC"/>
    <w:rsid w:val="3F3B0CDA"/>
    <w:rsid w:val="3F54DFE6"/>
    <w:rsid w:val="3FB25665"/>
    <w:rsid w:val="3FB9AC49"/>
    <w:rsid w:val="3FBD7307"/>
    <w:rsid w:val="3FBFA203"/>
    <w:rsid w:val="3FDFDACB"/>
    <w:rsid w:val="3FEFAF8C"/>
    <w:rsid w:val="3FFB93D9"/>
    <w:rsid w:val="3FFCA945"/>
    <w:rsid w:val="4779E78B"/>
    <w:rsid w:val="47BF9CF9"/>
    <w:rsid w:val="48FFE196"/>
    <w:rsid w:val="49ED5D52"/>
    <w:rsid w:val="4A777597"/>
    <w:rsid w:val="4AD651F0"/>
    <w:rsid w:val="4B10018D"/>
    <w:rsid w:val="4BEF48B4"/>
    <w:rsid w:val="4BFCAF98"/>
    <w:rsid w:val="4EB237AC"/>
    <w:rsid w:val="4FB7DF75"/>
    <w:rsid w:val="563D0461"/>
    <w:rsid w:val="569E9338"/>
    <w:rsid w:val="56FF3469"/>
    <w:rsid w:val="577F4F37"/>
    <w:rsid w:val="57C27281"/>
    <w:rsid w:val="580E11D4"/>
    <w:rsid w:val="598BE0B2"/>
    <w:rsid w:val="5ADFDE72"/>
    <w:rsid w:val="5B130FC6"/>
    <w:rsid w:val="5B315DA4"/>
    <w:rsid w:val="5B671027"/>
    <w:rsid w:val="5B765473"/>
    <w:rsid w:val="5BDB8789"/>
    <w:rsid w:val="5BEF46E7"/>
    <w:rsid w:val="5BF96D76"/>
    <w:rsid w:val="5D178B18"/>
    <w:rsid w:val="5D9735A6"/>
    <w:rsid w:val="5D9FB4D7"/>
    <w:rsid w:val="5DDF148B"/>
    <w:rsid w:val="5DFDC7C6"/>
    <w:rsid w:val="5E7B6C0C"/>
    <w:rsid w:val="5EEF75B8"/>
    <w:rsid w:val="5F5D7240"/>
    <w:rsid w:val="5F6F2B12"/>
    <w:rsid w:val="5F76E432"/>
    <w:rsid w:val="5FAEF8A7"/>
    <w:rsid w:val="5FBFB04D"/>
    <w:rsid w:val="5FDE44FF"/>
    <w:rsid w:val="5FDFD27B"/>
    <w:rsid w:val="5FF73AF4"/>
    <w:rsid w:val="5FFC51FD"/>
    <w:rsid w:val="5FFEE46D"/>
    <w:rsid w:val="61EEFC30"/>
    <w:rsid w:val="61F72BD0"/>
    <w:rsid w:val="647D4F8E"/>
    <w:rsid w:val="64C151E7"/>
    <w:rsid w:val="66AC04F3"/>
    <w:rsid w:val="66BBD1FE"/>
    <w:rsid w:val="66DBEBD6"/>
    <w:rsid w:val="67A656DC"/>
    <w:rsid w:val="69EE746B"/>
    <w:rsid w:val="69FBEB3D"/>
    <w:rsid w:val="6AD5FF80"/>
    <w:rsid w:val="6ADD4729"/>
    <w:rsid w:val="6B6BF03B"/>
    <w:rsid w:val="6B6C8B29"/>
    <w:rsid w:val="6BD838D9"/>
    <w:rsid w:val="6BFB70D1"/>
    <w:rsid w:val="6BFEBF5D"/>
    <w:rsid w:val="6CB9EAD5"/>
    <w:rsid w:val="6D575DC4"/>
    <w:rsid w:val="6DDF9B65"/>
    <w:rsid w:val="6DDFD3F1"/>
    <w:rsid w:val="6F3AF307"/>
    <w:rsid w:val="6F3F6F15"/>
    <w:rsid w:val="6F7D9B84"/>
    <w:rsid w:val="6F7F8E9A"/>
    <w:rsid w:val="6F9EE7F1"/>
    <w:rsid w:val="6FDA5302"/>
    <w:rsid w:val="6FDF4AB7"/>
    <w:rsid w:val="6FEF12D6"/>
    <w:rsid w:val="6FF9C8A5"/>
    <w:rsid w:val="70EE4C31"/>
    <w:rsid w:val="717F9F1D"/>
    <w:rsid w:val="71FF5BFA"/>
    <w:rsid w:val="727BCE01"/>
    <w:rsid w:val="72EDCA69"/>
    <w:rsid w:val="7336B07F"/>
    <w:rsid w:val="73989B42"/>
    <w:rsid w:val="73CF9980"/>
    <w:rsid w:val="73EBFEDC"/>
    <w:rsid w:val="744CBE4D"/>
    <w:rsid w:val="74F7F414"/>
    <w:rsid w:val="74FD5940"/>
    <w:rsid w:val="75BFC871"/>
    <w:rsid w:val="75CD9AD5"/>
    <w:rsid w:val="76FD5DE6"/>
    <w:rsid w:val="76FEEE16"/>
    <w:rsid w:val="77680FB4"/>
    <w:rsid w:val="7776AFC9"/>
    <w:rsid w:val="779EB75D"/>
    <w:rsid w:val="77C5C994"/>
    <w:rsid w:val="77D7B5C0"/>
    <w:rsid w:val="77F21F2E"/>
    <w:rsid w:val="77F462B2"/>
    <w:rsid w:val="77FDE9E2"/>
    <w:rsid w:val="77FF4C25"/>
    <w:rsid w:val="77FF670F"/>
    <w:rsid w:val="788039DC"/>
    <w:rsid w:val="794EAF6B"/>
    <w:rsid w:val="79979542"/>
    <w:rsid w:val="79DB4EE7"/>
    <w:rsid w:val="79F47A42"/>
    <w:rsid w:val="7A5F59EA"/>
    <w:rsid w:val="7AF65801"/>
    <w:rsid w:val="7B0431F1"/>
    <w:rsid w:val="7B15BEB9"/>
    <w:rsid w:val="7B543B42"/>
    <w:rsid w:val="7BAF7CE5"/>
    <w:rsid w:val="7BBF7E37"/>
    <w:rsid w:val="7BECBFE5"/>
    <w:rsid w:val="7BED285F"/>
    <w:rsid w:val="7BFF8812"/>
    <w:rsid w:val="7BFFB7E3"/>
    <w:rsid w:val="7C76F0C2"/>
    <w:rsid w:val="7CF7F356"/>
    <w:rsid w:val="7CFDB153"/>
    <w:rsid w:val="7D7F3B23"/>
    <w:rsid w:val="7DA56127"/>
    <w:rsid w:val="7DBD60C7"/>
    <w:rsid w:val="7DDEF12D"/>
    <w:rsid w:val="7DE595C9"/>
    <w:rsid w:val="7DF17051"/>
    <w:rsid w:val="7DF8774B"/>
    <w:rsid w:val="7DFB3134"/>
    <w:rsid w:val="7E1B44E7"/>
    <w:rsid w:val="7E576473"/>
    <w:rsid w:val="7E7FA56B"/>
    <w:rsid w:val="7EBE98F5"/>
    <w:rsid w:val="7EBFDDC1"/>
    <w:rsid w:val="7EBFF2ED"/>
    <w:rsid w:val="7EDBAEE0"/>
    <w:rsid w:val="7EF41FC4"/>
    <w:rsid w:val="7EF7C80E"/>
    <w:rsid w:val="7EFEE91C"/>
    <w:rsid w:val="7EFF9F54"/>
    <w:rsid w:val="7F2F0EB2"/>
    <w:rsid w:val="7F3F2D89"/>
    <w:rsid w:val="7F7EAA57"/>
    <w:rsid w:val="7F7EF67A"/>
    <w:rsid w:val="7FB446EC"/>
    <w:rsid w:val="7FBB9FFD"/>
    <w:rsid w:val="7FBD5C74"/>
    <w:rsid w:val="7FBDCFF3"/>
    <w:rsid w:val="7FBDED07"/>
    <w:rsid w:val="7FBF996F"/>
    <w:rsid w:val="7FBFAB0C"/>
    <w:rsid w:val="7FCBEBD5"/>
    <w:rsid w:val="7FDF2465"/>
    <w:rsid w:val="7FDF9872"/>
    <w:rsid w:val="7FE7DE38"/>
    <w:rsid w:val="7FE7F97C"/>
    <w:rsid w:val="7FEC7771"/>
    <w:rsid w:val="7FED29C4"/>
    <w:rsid w:val="7FEE4342"/>
    <w:rsid w:val="7FF3BDB8"/>
    <w:rsid w:val="7FF6F32A"/>
    <w:rsid w:val="7FF7DDB6"/>
    <w:rsid w:val="7FFB3F2E"/>
    <w:rsid w:val="7FFB5054"/>
    <w:rsid w:val="7FFDA097"/>
    <w:rsid w:val="7FFE3D6D"/>
    <w:rsid w:val="7FFEC9FB"/>
    <w:rsid w:val="7FFF662B"/>
    <w:rsid w:val="7FFF9CFF"/>
    <w:rsid w:val="83FFB3ED"/>
    <w:rsid w:val="8973807B"/>
    <w:rsid w:val="89F79CCC"/>
    <w:rsid w:val="97F7B6C4"/>
    <w:rsid w:val="9AF5F75F"/>
    <w:rsid w:val="9D6F467C"/>
    <w:rsid w:val="9EBFE5BC"/>
    <w:rsid w:val="9F739411"/>
    <w:rsid w:val="9F7BD893"/>
    <w:rsid w:val="9F7EB2E2"/>
    <w:rsid w:val="9FED91A0"/>
    <w:rsid w:val="9FEE4672"/>
    <w:rsid w:val="9FEE7504"/>
    <w:rsid w:val="9FF3592D"/>
    <w:rsid w:val="9FF7113D"/>
    <w:rsid w:val="A37560C2"/>
    <w:rsid w:val="A4FFEF57"/>
    <w:rsid w:val="A57BCEAE"/>
    <w:rsid w:val="ABB3D3FD"/>
    <w:rsid w:val="ADDDE765"/>
    <w:rsid w:val="B256AB14"/>
    <w:rsid w:val="B3B6ABD8"/>
    <w:rsid w:val="B4ABBE40"/>
    <w:rsid w:val="B4F5DE43"/>
    <w:rsid w:val="B57B0E0A"/>
    <w:rsid w:val="B6F758E3"/>
    <w:rsid w:val="B6FBC461"/>
    <w:rsid w:val="B74BAB5F"/>
    <w:rsid w:val="B7BD5651"/>
    <w:rsid w:val="B7DD00F8"/>
    <w:rsid w:val="B8D3D8DD"/>
    <w:rsid w:val="BAF747A8"/>
    <w:rsid w:val="BB3FB9B3"/>
    <w:rsid w:val="BB7B1AC2"/>
    <w:rsid w:val="BBBFDF58"/>
    <w:rsid w:val="BBDFC306"/>
    <w:rsid w:val="BC33FC6D"/>
    <w:rsid w:val="BCDF4EE4"/>
    <w:rsid w:val="BCF3B37E"/>
    <w:rsid w:val="BCF6A17F"/>
    <w:rsid w:val="BCFD24C7"/>
    <w:rsid w:val="BD670D48"/>
    <w:rsid w:val="BDBE4EA4"/>
    <w:rsid w:val="BDCD75EE"/>
    <w:rsid w:val="BE3D448B"/>
    <w:rsid w:val="BE6483A3"/>
    <w:rsid w:val="BEF77127"/>
    <w:rsid w:val="BEFF2109"/>
    <w:rsid w:val="BF9D84B7"/>
    <w:rsid w:val="BFAA6223"/>
    <w:rsid w:val="BFD7CE8D"/>
    <w:rsid w:val="BFF34DDA"/>
    <w:rsid w:val="BFFB9D6C"/>
    <w:rsid w:val="BFFFFA76"/>
    <w:rsid w:val="C5EFA781"/>
    <w:rsid w:val="C5F58B99"/>
    <w:rsid w:val="C9E7BCF9"/>
    <w:rsid w:val="C9FB2CAB"/>
    <w:rsid w:val="CBBC903A"/>
    <w:rsid w:val="CD0729FE"/>
    <w:rsid w:val="CDBC3907"/>
    <w:rsid w:val="CE6BDF5E"/>
    <w:rsid w:val="CED3C768"/>
    <w:rsid w:val="CEE71646"/>
    <w:rsid w:val="D6FD3B76"/>
    <w:rsid w:val="D7F7227F"/>
    <w:rsid w:val="D7FD574F"/>
    <w:rsid w:val="D7FE94E4"/>
    <w:rsid w:val="D7FEA5BA"/>
    <w:rsid w:val="D7FF1E79"/>
    <w:rsid w:val="DA744601"/>
    <w:rsid w:val="DBDFF8CA"/>
    <w:rsid w:val="DCFE061C"/>
    <w:rsid w:val="DD4D6829"/>
    <w:rsid w:val="DD7B9827"/>
    <w:rsid w:val="DDAFCB46"/>
    <w:rsid w:val="DDD69F46"/>
    <w:rsid w:val="DDFE8D7E"/>
    <w:rsid w:val="DDFF7A67"/>
    <w:rsid w:val="DEF7030B"/>
    <w:rsid w:val="DF2F6C9B"/>
    <w:rsid w:val="DF7BE775"/>
    <w:rsid w:val="DF7F4335"/>
    <w:rsid w:val="DF7F9007"/>
    <w:rsid w:val="DF9DBB76"/>
    <w:rsid w:val="DF9E24DD"/>
    <w:rsid w:val="DF9F2082"/>
    <w:rsid w:val="DF9F581C"/>
    <w:rsid w:val="DFBB20BF"/>
    <w:rsid w:val="DFCF1956"/>
    <w:rsid w:val="DFE90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5F5D1"/>
  <w15:docId w15:val="{F1A08DCF-0ECC-4B52-B5FC-3AC3991AD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578</Words>
  <Characters>3300</Characters>
  <Application>Microsoft Office Word</Application>
  <DocSecurity>0</DocSecurity>
  <Lines>27</Lines>
  <Paragraphs>7</Paragraphs>
  <ScaleCrop>false</ScaleCrop>
  <Company>3GPP Support Team</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Huawei-zfq1</cp:lastModifiedBy>
  <cp:revision>2</cp:revision>
  <cp:lastPrinted>1900-01-09T07:00:00Z</cp:lastPrinted>
  <dcterms:created xsi:type="dcterms:W3CDTF">2025-01-22T13:30:00Z</dcterms:created>
  <dcterms:modified xsi:type="dcterms:W3CDTF">2025-01-22T13:30:00Z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2052-11.8.2.12313</vt:lpwstr>
  </property>
  <property fmtid="{D5CDD505-2E9C-101B-9397-08002B2CF9AE}" pid="22" name="ICV">
    <vt:lpwstr>3EB747D932ED4FEA28987F67263F98B3</vt:lpwstr>
  </property>
</Properties>
</file>